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42" w:rsidRPr="00055AFF" w:rsidRDefault="00C70742" w:rsidP="00974ABA">
      <w:pPr>
        <w:jc w:val="center"/>
        <w:rPr>
          <w:rFonts w:ascii="Arial" w:hAnsi="Arial" w:cs="Arial"/>
          <w:b/>
          <w:sz w:val="28"/>
          <w:szCs w:val="28"/>
        </w:rPr>
      </w:pPr>
      <w:r w:rsidRPr="00055AFF">
        <w:rPr>
          <w:rFonts w:ascii="Arial" w:hAnsi="Arial" w:cs="Arial"/>
          <w:b/>
          <w:sz w:val="28"/>
          <w:szCs w:val="28"/>
        </w:rPr>
        <w:t>Plano de Ensino-Aprendizagem</w:t>
      </w:r>
    </w:p>
    <w:p w:rsidR="00C70742" w:rsidRPr="00055AFF" w:rsidRDefault="00C70742" w:rsidP="00974ABA">
      <w:pPr>
        <w:jc w:val="center"/>
        <w:rPr>
          <w:rFonts w:ascii="Arial" w:hAnsi="Arial" w:cs="Arial"/>
          <w:b/>
          <w:sz w:val="28"/>
          <w:szCs w:val="28"/>
        </w:rPr>
      </w:pPr>
      <w:r w:rsidRPr="00055AFF">
        <w:rPr>
          <w:rFonts w:ascii="Arial" w:hAnsi="Arial" w:cs="Arial"/>
          <w:b/>
          <w:sz w:val="28"/>
          <w:szCs w:val="28"/>
        </w:rPr>
        <w:t>Roteiro de Atividades</w:t>
      </w:r>
    </w:p>
    <w:p w:rsidR="00C70742" w:rsidRPr="00055AFF" w:rsidRDefault="00C70742" w:rsidP="00974ABA">
      <w:pPr>
        <w:jc w:val="center"/>
        <w:rPr>
          <w:rFonts w:ascii="Arial" w:hAnsi="Arial" w:cs="Arial"/>
          <w:b/>
          <w:sz w:val="28"/>
          <w:szCs w:val="28"/>
        </w:rPr>
      </w:pPr>
      <w:r w:rsidRPr="00055AFF">
        <w:rPr>
          <w:rFonts w:ascii="Arial" w:hAnsi="Arial" w:cs="Arial"/>
          <w:b/>
          <w:sz w:val="28"/>
          <w:szCs w:val="28"/>
        </w:rPr>
        <w:t>Curso: INFORMATICA BIOMÉDICA</w:t>
      </w:r>
    </w:p>
    <w:tbl>
      <w:tblPr>
        <w:tblStyle w:val="Tabelacomgrade"/>
        <w:tblW w:w="13745" w:type="dxa"/>
        <w:tblLook w:val="04A0"/>
      </w:tblPr>
      <w:tblGrid>
        <w:gridCol w:w="2122"/>
        <w:gridCol w:w="11623"/>
      </w:tblGrid>
      <w:tr w:rsidR="00C70742" w:rsidRPr="00055AFF" w:rsidTr="00055AFF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70742" w:rsidRPr="00055AFF" w:rsidRDefault="00C70742" w:rsidP="00395C8B">
            <w:pPr>
              <w:jc w:val="center"/>
              <w:rPr>
                <w:rFonts w:ascii="Arial" w:hAnsi="Arial" w:cs="Arial"/>
              </w:rPr>
            </w:pPr>
            <w:r w:rsidRPr="00055AFF">
              <w:rPr>
                <w:rFonts w:ascii="Arial" w:hAnsi="Arial" w:cs="Arial"/>
              </w:rPr>
              <w:t>CÓDIGO</w:t>
            </w:r>
          </w:p>
        </w:tc>
        <w:tc>
          <w:tcPr>
            <w:tcW w:w="11623" w:type="dxa"/>
            <w:shd w:val="clear" w:color="auto" w:fill="auto"/>
            <w:tcMar>
              <w:left w:w="108" w:type="dxa"/>
            </w:tcMar>
          </w:tcPr>
          <w:p w:rsidR="00C70742" w:rsidRPr="00055AFF" w:rsidRDefault="00C70742" w:rsidP="00395C8B">
            <w:pPr>
              <w:jc w:val="center"/>
              <w:rPr>
                <w:rFonts w:ascii="Arial" w:hAnsi="Arial" w:cs="Arial"/>
              </w:rPr>
            </w:pPr>
            <w:r w:rsidRPr="00055AFF">
              <w:rPr>
                <w:rFonts w:ascii="Arial" w:hAnsi="Arial" w:cs="Arial"/>
              </w:rPr>
              <w:t>NOME DA DISCIPLINA</w:t>
            </w:r>
          </w:p>
        </w:tc>
      </w:tr>
      <w:tr w:rsidR="00C70742" w:rsidRPr="00055AFF" w:rsidTr="00055AFF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70742" w:rsidRPr="00055AFF" w:rsidRDefault="00C70742" w:rsidP="00395C8B">
            <w:pPr>
              <w:rPr>
                <w:rFonts w:ascii="Arial" w:hAnsi="Arial" w:cs="Arial"/>
              </w:rPr>
            </w:pPr>
            <w:r w:rsidRPr="00055AFF">
              <w:rPr>
                <w:rFonts w:ascii="Arial" w:hAnsi="Arial" w:cs="Arial"/>
              </w:rPr>
              <w:t>RIB0108</w:t>
            </w:r>
          </w:p>
        </w:tc>
        <w:tc>
          <w:tcPr>
            <w:tcW w:w="11623" w:type="dxa"/>
            <w:shd w:val="clear" w:color="auto" w:fill="auto"/>
            <w:tcMar>
              <w:left w:w="108" w:type="dxa"/>
            </w:tcMar>
          </w:tcPr>
          <w:p w:rsidR="00C70742" w:rsidRPr="00055AFF" w:rsidRDefault="00C70742" w:rsidP="00876729">
            <w:pPr>
              <w:jc w:val="both"/>
              <w:rPr>
                <w:rFonts w:ascii="Arial" w:hAnsi="Arial" w:cs="Arial"/>
              </w:rPr>
            </w:pPr>
            <w:r w:rsidRPr="00055AFF">
              <w:rPr>
                <w:rFonts w:ascii="Arial" w:hAnsi="Arial" w:cs="Arial"/>
              </w:rPr>
              <w:t xml:space="preserve"> Fundamentos</w:t>
            </w:r>
            <w:r w:rsidR="00720286" w:rsidRPr="00055AFF">
              <w:rPr>
                <w:rFonts w:ascii="Arial" w:hAnsi="Arial" w:cs="Arial"/>
              </w:rPr>
              <w:t xml:space="preserve"> </w:t>
            </w:r>
            <w:r w:rsidR="00876729">
              <w:rPr>
                <w:rFonts w:ascii="Arial" w:hAnsi="Arial" w:cs="Arial"/>
              </w:rPr>
              <w:t xml:space="preserve">de Informática em </w:t>
            </w:r>
            <w:proofErr w:type="spellStart"/>
            <w:r w:rsidR="00720286" w:rsidRPr="00055AFF">
              <w:rPr>
                <w:rFonts w:ascii="Arial" w:hAnsi="Arial" w:cs="Arial"/>
              </w:rPr>
              <w:t>e-Saúde</w:t>
            </w:r>
            <w:proofErr w:type="spellEnd"/>
          </w:p>
        </w:tc>
      </w:tr>
    </w:tbl>
    <w:p w:rsidR="00C70742" w:rsidRPr="00055AFF" w:rsidRDefault="00C70742" w:rsidP="00C70742">
      <w:pPr>
        <w:rPr>
          <w:rFonts w:ascii="Arial" w:hAnsi="Arial" w:cs="Arial"/>
        </w:rPr>
      </w:pPr>
    </w:p>
    <w:tbl>
      <w:tblPr>
        <w:tblStyle w:val="Tabelacomgrade"/>
        <w:tblW w:w="13745" w:type="dxa"/>
        <w:tblLook w:val="04A0"/>
      </w:tblPr>
      <w:tblGrid>
        <w:gridCol w:w="2122"/>
        <w:gridCol w:w="11623"/>
      </w:tblGrid>
      <w:tr w:rsidR="00C70742" w:rsidRPr="00055AFF" w:rsidTr="00055AFF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70742" w:rsidRPr="00055AFF" w:rsidRDefault="00C70742" w:rsidP="00395C8B">
            <w:pPr>
              <w:rPr>
                <w:rFonts w:ascii="Arial" w:hAnsi="Arial" w:cs="Arial"/>
              </w:rPr>
            </w:pPr>
            <w:r w:rsidRPr="00055AFF">
              <w:rPr>
                <w:rFonts w:ascii="Arial" w:hAnsi="Arial" w:cs="Arial"/>
              </w:rPr>
              <w:t>Período(s) de oferecimento</w:t>
            </w:r>
          </w:p>
        </w:tc>
        <w:tc>
          <w:tcPr>
            <w:tcW w:w="11623" w:type="dxa"/>
            <w:shd w:val="clear" w:color="auto" w:fill="auto"/>
            <w:tcMar>
              <w:left w:w="108" w:type="dxa"/>
            </w:tcMar>
          </w:tcPr>
          <w:p w:rsidR="00C70742" w:rsidRPr="00055AFF" w:rsidRDefault="00C70742" w:rsidP="00395C8B">
            <w:pPr>
              <w:rPr>
                <w:rFonts w:ascii="Arial" w:hAnsi="Arial" w:cs="Arial"/>
              </w:rPr>
            </w:pPr>
            <w:r w:rsidRPr="00055AFF">
              <w:rPr>
                <w:rFonts w:ascii="Arial" w:hAnsi="Arial" w:cs="Arial"/>
              </w:rPr>
              <w:t>2º semestre</w:t>
            </w:r>
          </w:p>
        </w:tc>
      </w:tr>
      <w:tr w:rsidR="00C70742" w:rsidRPr="00055AFF" w:rsidTr="00055AFF">
        <w:tc>
          <w:tcPr>
            <w:tcW w:w="13745" w:type="dxa"/>
            <w:gridSpan w:val="2"/>
            <w:shd w:val="clear" w:color="auto" w:fill="auto"/>
            <w:tcMar>
              <w:left w:w="108" w:type="dxa"/>
            </w:tcMar>
          </w:tcPr>
          <w:p w:rsidR="00C70742" w:rsidRPr="00055AFF" w:rsidRDefault="00C70742" w:rsidP="00395C8B">
            <w:pPr>
              <w:jc w:val="center"/>
              <w:rPr>
                <w:rFonts w:ascii="Arial" w:hAnsi="Arial" w:cs="Arial"/>
              </w:rPr>
            </w:pPr>
            <w:r w:rsidRPr="00055AFF">
              <w:rPr>
                <w:rFonts w:ascii="Arial" w:hAnsi="Arial" w:cs="Arial"/>
              </w:rPr>
              <w:t>CARGA HORÁRIA</w:t>
            </w:r>
          </w:p>
        </w:tc>
      </w:tr>
      <w:tr w:rsidR="00C70742" w:rsidRPr="00055AFF" w:rsidTr="00055AFF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70742" w:rsidRPr="00055AFF" w:rsidRDefault="00C70742" w:rsidP="00395C8B">
            <w:pPr>
              <w:rPr>
                <w:rFonts w:ascii="Arial" w:hAnsi="Arial" w:cs="Arial"/>
                <w:color w:val="FF0000"/>
              </w:rPr>
            </w:pPr>
            <w:r w:rsidRPr="00055AFF">
              <w:rPr>
                <w:rFonts w:ascii="Arial" w:hAnsi="Arial" w:cs="Arial"/>
                <w:color w:val="FF0000"/>
              </w:rPr>
              <w:t>PRESENCIAL</w:t>
            </w:r>
          </w:p>
        </w:tc>
        <w:tc>
          <w:tcPr>
            <w:tcW w:w="11623" w:type="dxa"/>
            <w:shd w:val="clear" w:color="auto" w:fill="auto"/>
            <w:tcMar>
              <w:left w:w="108" w:type="dxa"/>
            </w:tcMar>
          </w:tcPr>
          <w:p w:rsidR="00C70742" w:rsidRPr="00055AFF" w:rsidRDefault="00C70742" w:rsidP="00395C8B">
            <w:pPr>
              <w:rPr>
                <w:rFonts w:ascii="Arial" w:hAnsi="Arial" w:cs="Arial"/>
                <w:color w:val="FF0000"/>
              </w:rPr>
            </w:pPr>
            <w:r w:rsidRPr="00055AFF">
              <w:rPr>
                <w:rFonts w:ascii="Arial" w:hAnsi="Arial" w:cs="Arial"/>
                <w:color w:val="FF0000"/>
              </w:rPr>
              <w:t>60</w:t>
            </w:r>
          </w:p>
        </w:tc>
      </w:tr>
      <w:tr w:rsidR="00C70742" w:rsidRPr="00055AFF" w:rsidTr="00055AFF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70742" w:rsidRPr="00055AFF" w:rsidRDefault="00C70742" w:rsidP="00395C8B">
            <w:pPr>
              <w:rPr>
                <w:rFonts w:ascii="Arial" w:hAnsi="Arial" w:cs="Arial"/>
                <w:color w:val="FF0000"/>
              </w:rPr>
            </w:pPr>
            <w:r w:rsidRPr="00055AFF">
              <w:rPr>
                <w:rFonts w:ascii="Arial" w:hAnsi="Arial" w:cs="Arial"/>
                <w:color w:val="FF0000"/>
              </w:rPr>
              <w:t>ESTUDO DIRIGIDO</w:t>
            </w:r>
          </w:p>
        </w:tc>
        <w:tc>
          <w:tcPr>
            <w:tcW w:w="11623" w:type="dxa"/>
            <w:shd w:val="clear" w:color="auto" w:fill="auto"/>
            <w:tcMar>
              <w:left w:w="108" w:type="dxa"/>
            </w:tcMar>
          </w:tcPr>
          <w:p w:rsidR="00C70742" w:rsidRPr="00055AFF" w:rsidRDefault="00C70742" w:rsidP="00395C8B">
            <w:pPr>
              <w:rPr>
                <w:rFonts w:ascii="Arial" w:hAnsi="Arial" w:cs="Arial"/>
                <w:color w:val="FF0000"/>
              </w:rPr>
            </w:pPr>
          </w:p>
        </w:tc>
      </w:tr>
      <w:tr w:rsidR="00C70742" w:rsidRPr="00055AFF" w:rsidTr="00055AFF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70742" w:rsidRPr="00055AFF" w:rsidRDefault="00C70742" w:rsidP="00395C8B">
            <w:pPr>
              <w:rPr>
                <w:rFonts w:ascii="Arial" w:hAnsi="Arial" w:cs="Arial"/>
              </w:rPr>
            </w:pPr>
            <w:r w:rsidRPr="00055AFF">
              <w:rPr>
                <w:rFonts w:ascii="Arial" w:hAnsi="Arial" w:cs="Arial"/>
              </w:rPr>
              <w:t>TOTAL</w:t>
            </w:r>
          </w:p>
        </w:tc>
        <w:tc>
          <w:tcPr>
            <w:tcW w:w="11623" w:type="dxa"/>
            <w:shd w:val="clear" w:color="auto" w:fill="auto"/>
            <w:tcMar>
              <w:left w:w="108" w:type="dxa"/>
            </w:tcMar>
          </w:tcPr>
          <w:p w:rsidR="00C70742" w:rsidRPr="00055AFF" w:rsidRDefault="00C70742" w:rsidP="00395C8B">
            <w:pPr>
              <w:rPr>
                <w:rFonts w:ascii="Arial" w:hAnsi="Arial" w:cs="Arial"/>
              </w:rPr>
            </w:pPr>
            <w:r w:rsidRPr="00055AFF">
              <w:rPr>
                <w:rFonts w:ascii="Arial" w:hAnsi="Arial" w:cs="Arial"/>
              </w:rPr>
              <w:t>60horas</w:t>
            </w:r>
          </w:p>
        </w:tc>
      </w:tr>
    </w:tbl>
    <w:p w:rsidR="00C70742" w:rsidRPr="00055AFF" w:rsidRDefault="00C70742" w:rsidP="00C70742">
      <w:pPr>
        <w:rPr>
          <w:rFonts w:ascii="Arial" w:hAnsi="Arial" w:cs="Arial"/>
        </w:rPr>
      </w:pPr>
    </w:p>
    <w:p w:rsidR="00C70742" w:rsidRPr="00055AFF" w:rsidRDefault="00C70742" w:rsidP="00C70742">
      <w:pPr>
        <w:rPr>
          <w:rFonts w:ascii="Arial" w:hAnsi="Arial" w:cs="Arial"/>
          <w:b/>
        </w:rPr>
      </w:pPr>
      <w:r w:rsidRPr="00055AFF">
        <w:rPr>
          <w:rFonts w:ascii="Arial" w:hAnsi="Arial" w:cs="Arial"/>
          <w:b/>
        </w:rPr>
        <w:t>CONTEXTO:</w:t>
      </w:r>
    </w:p>
    <w:p w:rsidR="00B90A60" w:rsidRPr="00055AFF" w:rsidRDefault="00B90A60" w:rsidP="00B90A60">
      <w:pPr>
        <w:jc w:val="both"/>
        <w:rPr>
          <w:rFonts w:ascii="Arial" w:eastAsia="Times New Roman" w:hAnsi="Arial" w:cs="Arial"/>
          <w:lang w:eastAsia="pt-BR"/>
        </w:rPr>
      </w:pPr>
      <w:r w:rsidRPr="00055AFF">
        <w:rPr>
          <w:rFonts w:ascii="Arial" w:eastAsia="Times New Roman" w:hAnsi="Arial" w:cs="Arial"/>
          <w:lang w:eastAsia="pt-BR"/>
        </w:rPr>
        <w:t>A disciplin</w:t>
      </w:r>
      <w:r w:rsidRPr="00055AFF">
        <w:rPr>
          <w:rFonts w:ascii="Arial" w:hAnsi="Arial" w:cs="Arial"/>
        </w:rPr>
        <w:t xml:space="preserve">a RIB108 aborda os tópicos em </w:t>
      </w:r>
      <w:r w:rsidRPr="00055AFF">
        <w:rPr>
          <w:rFonts w:ascii="Arial" w:eastAsia="Times New Roman" w:hAnsi="Arial" w:cs="Arial"/>
          <w:lang w:eastAsia="pt-BR"/>
        </w:rPr>
        <w:t xml:space="preserve">e-Saúde, sendo esta uma subárea da Informática Biomédica voltada para o uso das tecnologias da informação e comunicação no contexto da saúde, abarcando: </w:t>
      </w:r>
    </w:p>
    <w:p w:rsidR="00B90A60" w:rsidRPr="00055AFF" w:rsidRDefault="00B90A60" w:rsidP="00B90A60">
      <w:pPr>
        <w:jc w:val="both"/>
        <w:rPr>
          <w:rFonts w:ascii="Arial" w:eastAsia="Times New Roman" w:hAnsi="Arial" w:cs="Arial"/>
          <w:lang w:eastAsia="pt-BR"/>
        </w:rPr>
      </w:pPr>
      <w:r w:rsidRPr="00055AFF">
        <w:rPr>
          <w:rFonts w:ascii="Arial" w:eastAsia="Times New Roman" w:hAnsi="Arial" w:cs="Arial"/>
          <w:lang w:eastAsia="pt-BR"/>
        </w:rPr>
        <w:t xml:space="preserve">a) Saúde móvel; </w:t>
      </w:r>
    </w:p>
    <w:p w:rsidR="00B90A60" w:rsidRPr="00055AFF" w:rsidRDefault="00B90A60" w:rsidP="00B90A60">
      <w:pPr>
        <w:jc w:val="both"/>
        <w:rPr>
          <w:rFonts w:ascii="Arial" w:eastAsia="Times New Roman" w:hAnsi="Arial" w:cs="Arial"/>
          <w:lang w:eastAsia="pt-BR"/>
        </w:rPr>
      </w:pPr>
      <w:r w:rsidRPr="00055AFF">
        <w:rPr>
          <w:rFonts w:ascii="Arial" w:eastAsia="Times New Roman" w:hAnsi="Arial" w:cs="Arial"/>
          <w:lang w:eastAsia="pt-BR"/>
        </w:rPr>
        <w:t xml:space="preserve">b) </w:t>
      </w:r>
      <w:proofErr w:type="spellStart"/>
      <w:r w:rsidRPr="00055AFF">
        <w:rPr>
          <w:rFonts w:ascii="Arial" w:eastAsia="Times New Roman" w:hAnsi="Arial" w:cs="Arial"/>
          <w:lang w:eastAsia="pt-BR"/>
        </w:rPr>
        <w:t>Telessaúde</w:t>
      </w:r>
      <w:proofErr w:type="spellEnd"/>
      <w:r w:rsidRPr="00055AFF">
        <w:rPr>
          <w:rFonts w:ascii="Arial" w:eastAsia="Times New Roman" w:hAnsi="Arial" w:cs="Arial"/>
          <w:lang w:eastAsia="pt-BR"/>
        </w:rPr>
        <w:t xml:space="preserve">; </w:t>
      </w:r>
    </w:p>
    <w:p w:rsidR="00B90A60" w:rsidRPr="00055AFF" w:rsidRDefault="00B90A60" w:rsidP="00B90A60">
      <w:pPr>
        <w:jc w:val="both"/>
        <w:rPr>
          <w:rFonts w:ascii="Arial" w:eastAsia="Times New Roman" w:hAnsi="Arial" w:cs="Arial"/>
          <w:lang w:eastAsia="pt-BR"/>
        </w:rPr>
      </w:pPr>
      <w:r w:rsidRPr="00055AFF">
        <w:rPr>
          <w:rFonts w:ascii="Arial" w:eastAsia="Times New Roman" w:hAnsi="Arial" w:cs="Arial"/>
          <w:lang w:eastAsia="pt-BR"/>
        </w:rPr>
        <w:t xml:space="preserve">c) Registros eletrônicos de saúde; </w:t>
      </w:r>
    </w:p>
    <w:p w:rsidR="00B90A60" w:rsidRPr="00055AFF" w:rsidRDefault="00B90A60" w:rsidP="00B90A60">
      <w:pPr>
        <w:jc w:val="both"/>
        <w:rPr>
          <w:rFonts w:ascii="Arial" w:eastAsia="Times New Roman" w:hAnsi="Arial" w:cs="Arial"/>
          <w:lang w:eastAsia="pt-BR"/>
        </w:rPr>
      </w:pPr>
      <w:r w:rsidRPr="00055AFF">
        <w:rPr>
          <w:rFonts w:ascii="Arial" w:eastAsia="Times New Roman" w:hAnsi="Arial" w:cs="Arial"/>
          <w:lang w:eastAsia="pt-BR"/>
        </w:rPr>
        <w:t xml:space="preserve">d) Redes sociais; </w:t>
      </w:r>
    </w:p>
    <w:p w:rsidR="00B90A60" w:rsidRPr="00055AFF" w:rsidRDefault="00B90A60" w:rsidP="00B90A60">
      <w:pPr>
        <w:jc w:val="both"/>
        <w:rPr>
          <w:rFonts w:ascii="Arial" w:eastAsia="Times New Roman" w:hAnsi="Arial" w:cs="Arial"/>
          <w:lang w:eastAsia="pt-BR"/>
        </w:rPr>
      </w:pPr>
      <w:r w:rsidRPr="00055AFF">
        <w:rPr>
          <w:rFonts w:ascii="Arial" w:eastAsia="Times New Roman" w:hAnsi="Arial" w:cs="Arial"/>
          <w:lang w:eastAsia="pt-BR"/>
        </w:rPr>
        <w:t xml:space="preserve">e) Big data; </w:t>
      </w:r>
    </w:p>
    <w:p w:rsidR="00B90A60" w:rsidRPr="00055AFF" w:rsidRDefault="00B90A60" w:rsidP="00B90A60">
      <w:pPr>
        <w:jc w:val="both"/>
        <w:rPr>
          <w:rFonts w:ascii="Arial" w:eastAsia="Times New Roman" w:hAnsi="Arial" w:cs="Arial"/>
          <w:lang w:eastAsia="pt-BR"/>
        </w:rPr>
      </w:pPr>
      <w:r w:rsidRPr="00055AFF">
        <w:rPr>
          <w:rFonts w:ascii="Arial" w:eastAsia="Times New Roman" w:hAnsi="Arial" w:cs="Arial"/>
          <w:lang w:eastAsia="pt-BR"/>
        </w:rPr>
        <w:t xml:space="preserve">f) Plataformas de ensino em saúde à distância; </w:t>
      </w:r>
    </w:p>
    <w:p w:rsidR="00B90A60" w:rsidRPr="00055AFF" w:rsidRDefault="00B90A60" w:rsidP="00B90A60">
      <w:pPr>
        <w:jc w:val="both"/>
        <w:rPr>
          <w:rFonts w:ascii="Arial" w:eastAsia="Times New Roman" w:hAnsi="Arial" w:cs="Arial"/>
          <w:lang w:eastAsia="pt-BR"/>
        </w:rPr>
      </w:pPr>
      <w:r w:rsidRPr="00055AFF">
        <w:rPr>
          <w:rFonts w:ascii="Arial" w:eastAsia="Times New Roman" w:hAnsi="Arial" w:cs="Arial"/>
          <w:lang w:eastAsia="pt-BR"/>
        </w:rPr>
        <w:t xml:space="preserve">g) Aspectos legais do uso de tecnologias da informação e comunicação no contexto da saúde. </w:t>
      </w:r>
    </w:p>
    <w:p w:rsidR="00B90A60" w:rsidRPr="00055AFF" w:rsidRDefault="00B90A60" w:rsidP="00B90A60">
      <w:pPr>
        <w:jc w:val="both"/>
        <w:rPr>
          <w:rFonts w:ascii="Arial" w:eastAsia="Times New Roman" w:hAnsi="Arial" w:cs="Arial"/>
          <w:lang w:eastAsia="pt-BR"/>
        </w:rPr>
      </w:pPr>
      <w:r w:rsidRPr="00055AFF">
        <w:rPr>
          <w:rFonts w:ascii="Arial" w:eastAsia="Times New Roman" w:hAnsi="Arial" w:cs="Arial"/>
          <w:lang w:eastAsia="pt-BR"/>
        </w:rPr>
        <w:t>Possui área de aplicação bastante ampla, abrangendo a organização, gerenciamento, representação e uso de dados e informações clínicas para apoio ao cuidado da saúde da população nos serviços de atenção primária, secundária e terciária.</w:t>
      </w:r>
    </w:p>
    <w:p w:rsidR="00C70742" w:rsidRPr="00055AFF" w:rsidRDefault="00B90A60" w:rsidP="00974ABA">
      <w:pPr>
        <w:rPr>
          <w:rFonts w:ascii="Arial" w:eastAsia="Times New Roman" w:hAnsi="Arial" w:cs="Arial"/>
          <w:lang w:eastAsia="pt-BR"/>
        </w:rPr>
      </w:pPr>
      <w:r w:rsidRPr="00055AFF">
        <w:rPr>
          <w:rFonts w:ascii="Arial" w:eastAsia="Times New Roman" w:hAnsi="Arial" w:cs="Arial"/>
          <w:lang w:eastAsia="pt-BR"/>
        </w:rPr>
        <w:br w:type="page"/>
      </w:r>
    </w:p>
    <w:p w:rsidR="00104B55" w:rsidRPr="00055AFF" w:rsidRDefault="00104B55" w:rsidP="00104B55">
      <w:pPr>
        <w:rPr>
          <w:rFonts w:ascii="Arial" w:hAnsi="Arial" w:cs="Arial"/>
          <w:b/>
        </w:rPr>
      </w:pPr>
      <w:r w:rsidRPr="00055AFF">
        <w:rPr>
          <w:rFonts w:ascii="Arial" w:hAnsi="Arial" w:cs="Arial"/>
          <w:b/>
        </w:rPr>
        <w:lastRenderedPageBreak/>
        <w:t>OBJETIVOS DE APRENDIZAGEM:</w:t>
      </w:r>
    </w:p>
    <w:tbl>
      <w:tblPr>
        <w:tblStyle w:val="Tabelacomgrade"/>
        <w:tblW w:w="13887" w:type="dxa"/>
        <w:tblLook w:val="04A0"/>
      </w:tblPr>
      <w:tblGrid>
        <w:gridCol w:w="7225"/>
        <w:gridCol w:w="2409"/>
        <w:gridCol w:w="4253"/>
      </w:tblGrid>
      <w:tr w:rsidR="00104B55" w:rsidRPr="00055AFF" w:rsidTr="00104B5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55" w:rsidRPr="00055AFF" w:rsidRDefault="00104B5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5AFF">
              <w:rPr>
                <w:rFonts w:ascii="Arial" w:hAnsi="Arial" w:cs="Arial"/>
                <w:b/>
                <w:sz w:val="24"/>
              </w:rPr>
              <w:t>O que será aprendido?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55" w:rsidRPr="00055AFF" w:rsidRDefault="00104B5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5AFF">
              <w:rPr>
                <w:rFonts w:ascii="Arial" w:hAnsi="Arial" w:cs="Arial"/>
                <w:b/>
                <w:sz w:val="24"/>
              </w:rPr>
              <w:t>Como será aprendido?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55" w:rsidRPr="00055AFF" w:rsidRDefault="00104B5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5AFF">
              <w:rPr>
                <w:rFonts w:ascii="Arial" w:hAnsi="Arial" w:cs="Arial"/>
                <w:b/>
                <w:sz w:val="24"/>
              </w:rPr>
              <w:t>Como será a avaliação?</w:t>
            </w:r>
          </w:p>
        </w:tc>
      </w:tr>
      <w:tr w:rsidR="00104B55" w:rsidRPr="00055AFF" w:rsidTr="00104B5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55" w:rsidRPr="00055AFF" w:rsidRDefault="00104B55" w:rsidP="00104B55">
            <w:pP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 Comunicação entre indivíduos e serviços de saúde</w:t>
            </w:r>
          </w:p>
          <w:p w:rsidR="00104B55" w:rsidRPr="00055AFF" w:rsidRDefault="00104B55" w:rsidP="00104B55">
            <w:pPr>
              <w:rPr>
                <w:rFonts w:ascii="Arial" w:hAnsi="Arial" w:cs="Arial"/>
              </w:rPr>
            </w:pPr>
            <w:r w:rsidRPr="00055AFF">
              <w:rPr>
                <w:rFonts w:ascii="Arial" w:hAnsi="Arial" w:cs="Arial"/>
              </w:rPr>
              <w:t xml:space="preserve">Centros de atendimento em saúde empregando </w:t>
            </w:r>
            <w:proofErr w:type="spellStart"/>
            <w:r w:rsidRPr="00055AFF">
              <w:rPr>
                <w:rFonts w:ascii="Arial" w:hAnsi="Arial" w:cs="Arial"/>
              </w:rPr>
              <w:t>tics</w:t>
            </w:r>
            <w:proofErr w:type="spellEnd"/>
          </w:p>
          <w:p w:rsidR="00104B55" w:rsidRPr="00055AFF" w:rsidRDefault="00104B55" w:rsidP="00104B55">
            <w:pPr>
              <w:rPr>
                <w:rFonts w:ascii="Arial" w:hAnsi="Arial" w:cs="Arial"/>
              </w:rPr>
            </w:pPr>
            <w:r w:rsidRPr="00055AFF">
              <w:rPr>
                <w:rFonts w:ascii="Arial" w:hAnsi="Arial" w:cs="Arial"/>
              </w:rPr>
              <w:t>Cumprimento do tratamento</w:t>
            </w:r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55AFF">
              <w:rPr>
                <w:rFonts w:ascii="Arial" w:hAnsi="Arial" w:cs="Arial"/>
              </w:rPr>
              <w:t>Lembretes de compromissos</w:t>
            </w:r>
          </w:p>
          <w:p w:rsidR="00104B55" w:rsidRPr="00055AFF" w:rsidRDefault="00104B55" w:rsidP="00104B55">
            <w:pPr>
              <w:rPr>
                <w:rFonts w:ascii="Arial" w:hAnsi="Arial" w:cs="Arial"/>
              </w:rPr>
            </w:pPr>
            <w:r w:rsidRPr="00055AFF">
              <w:rPr>
                <w:rFonts w:ascii="Arial" w:hAnsi="Arial" w:cs="Arial"/>
              </w:rPr>
              <w:t>Mobilização da sociedade</w:t>
            </w:r>
          </w:p>
          <w:p w:rsidR="00104B55" w:rsidRPr="00055AFF" w:rsidRDefault="00104B55" w:rsidP="00104B55">
            <w:pPr>
              <w:rPr>
                <w:rFonts w:ascii="Arial" w:hAnsi="Arial" w:cs="Arial"/>
              </w:rPr>
            </w:pPr>
            <w:r w:rsidRPr="00055AFF">
              <w:rPr>
                <w:rFonts w:ascii="Arial" w:hAnsi="Arial" w:cs="Arial"/>
              </w:rPr>
              <w:t>Sensibilização sobre questões de saúde</w:t>
            </w:r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 Consulta entre profissionais de saúde</w:t>
            </w:r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lang w:eastAsia="pt-BR"/>
              </w:rPr>
              <w:t>Telemedicina móvel</w:t>
            </w:r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3 Comunicação </w:t>
            </w:r>
            <w:proofErr w:type="spellStart"/>
            <w:r w:rsidRPr="00055AF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intersetorial</w:t>
            </w:r>
            <w:proofErr w:type="spellEnd"/>
            <w:r w:rsidRPr="00055AF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em emergências</w:t>
            </w:r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lang w:eastAsia="pt-BR"/>
              </w:rPr>
              <w:t>Emergências</w:t>
            </w:r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 Monitoramento, levantamentos, pesquisas em saúde (</w:t>
            </w:r>
            <w:proofErr w:type="spellStart"/>
            <w:r w:rsidRPr="00055AF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survey</w:t>
            </w:r>
            <w:proofErr w:type="spellEnd"/>
            <w:r w:rsidRPr="00055AF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) e vigilância da saúde</w:t>
            </w:r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lang w:eastAsia="pt-BR"/>
              </w:rPr>
              <w:t>Pesquisas móveis (pesquisas por telefone celular)</w:t>
            </w:r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lang w:eastAsia="pt-BR"/>
              </w:rPr>
              <w:t>vigilância</w:t>
            </w:r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lang w:eastAsia="pt-BR"/>
              </w:rPr>
              <w:t>Monitoramento do paciente</w:t>
            </w:r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 Acesso a informações no ponto de atendimento</w:t>
            </w:r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lang w:eastAsia="pt-BR"/>
              </w:rPr>
              <w:t>Sistemas de informação de apoio à decisão</w:t>
            </w:r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lang w:eastAsia="pt-BR"/>
              </w:rPr>
              <w:t>Registros do paciente (prontuário eletrônico)</w:t>
            </w:r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6 Processamento de dados gerados em e-saúde </w:t>
            </w:r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055AFF">
              <w:rPr>
                <w:rFonts w:ascii="Arial" w:eastAsia="Times New Roman" w:hAnsi="Arial" w:cs="Arial"/>
                <w:color w:val="000000"/>
                <w:lang w:eastAsia="pt-BR"/>
              </w:rPr>
              <w:t>Cloudcomputing</w:t>
            </w:r>
            <w:proofErr w:type="spellEnd"/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lang w:eastAsia="pt-BR"/>
              </w:rPr>
              <w:t>Big data</w:t>
            </w:r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lang w:eastAsia="pt-BR"/>
              </w:rPr>
              <w:t>Internet das Coisas</w:t>
            </w:r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lang w:eastAsia="pt-BR"/>
              </w:rPr>
              <w:t>Inteligência artificial</w:t>
            </w:r>
          </w:p>
          <w:p w:rsidR="00104B55" w:rsidRPr="00055AFF" w:rsidRDefault="00B90A60" w:rsidP="00104B55">
            <w:pP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7 </w:t>
            </w:r>
            <w:r w:rsidR="00104B55" w:rsidRPr="00055AF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Educação e treinamentos à distância em saúde</w:t>
            </w:r>
          </w:p>
          <w:p w:rsidR="00E16D7B" w:rsidRPr="00055AFF" w:rsidRDefault="00E16D7B" w:rsidP="00E16D7B">
            <w:pPr>
              <w:rPr>
                <w:rFonts w:ascii="Arial" w:hAnsi="Arial" w:cs="Arial"/>
              </w:rPr>
            </w:pPr>
            <w:r w:rsidRPr="00055AFF">
              <w:rPr>
                <w:rFonts w:ascii="Arial" w:hAnsi="Arial" w:cs="Arial"/>
              </w:rPr>
              <w:t>Educação de profissionais de saúde</w:t>
            </w:r>
          </w:p>
          <w:p w:rsidR="00104B55" w:rsidRPr="00055AFF" w:rsidRDefault="00E16D7B">
            <w:pPr>
              <w:rPr>
                <w:rFonts w:ascii="Arial" w:hAnsi="Arial" w:cs="Arial"/>
              </w:rPr>
            </w:pPr>
            <w:r w:rsidRPr="00055AFF">
              <w:rPr>
                <w:rFonts w:ascii="Arial" w:hAnsi="Arial" w:cs="Arial"/>
              </w:rPr>
              <w:t>Educação de pacientes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55" w:rsidRPr="00055AFF" w:rsidRDefault="00104B55" w:rsidP="00104B5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lang w:eastAsia="pt-BR"/>
              </w:rPr>
              <w:t>Indicação de leitura</w:t>
            </w:r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lang w:eastAsia="pt-BR"/>
              </w:rPr>
              <w:t xml:space="preserve">Discussão </w:t>
            </w:r>
          </w:p>
          <w:p w:rsidR="00104B55" w:rsidRPr="00055AFF" w:rsidRDefault="00104B55" w:rsidP="00104B5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lang w:eastAsia="pt-BR"/>
              </w:rPr>
              <w:t>Exercícios</w:t>
            </w:r>
          </w:p>
          <w:p w:rsidR="00104B55" w:rsidRPr="00055AFF" w:rsidRDefault="00104B55" w:rsidP="00104B55">
            <w:pPr>
              <w:rPr>
                <w:rFonts w:ascii="Arial" w:hAnsi="Arial" w:cs="Arial"/>
                <w:sz w:val="28"/>
                <w:szCs w:val="28"/>
              </w:rPr>
            </w:pPr>
            <w:r w:rsidRPr="00055AFF">
              <w:rPr>
                <w:rFonts w:ascii="Arial" w:eastAsia="Times New Roman" w:hAnsi="Arial" w:cs="Arial"/>
                <w:color w:val="000000"/>
                <w:lang w:eastAsia="pt-BR"/>
              </w:rPr>
              <w:t>Feedback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55" w:rsidRPr="00055AFF" w:rsidRDefault="00104B55">
            <w:pPr>
              <w:rPr>
                <w:rFonts w:ascii="Arial" w:hAnsi="Arial" w:cs="Arial"/>
                <w:sz w:val="28"/>
                <w:szCs w:val="28"/>
              </w:rPr>
            </w:pPr>
            <w:r w:rsidRPr="00055AFF">
              <w:rPr>
                <w:rFonts w:ascii="Arial" w:eastAsia="Times New Roman" w:hAnsi="Arial" w:cs="Arial"/>
                <w:color w:val="000000"/>
                <w:lang w:eastAsia="pt-BR"/>
              </w:rPr>
              <w:t>Participação nas discussões e trabalho final</w:t>
            </w:r>
          </w:p>
        </w:tc>
      </w:tr>
    </w:tbl>
    <w:p w:rsidR="00E96CBE" w:rsidRPr="00055AFF" w:rsidRDefault="00E96CBE">
      <w:pPr>
        <w:rPr>
          <w:rFonts w:ascii="Arial" w:hAnsi="Arial" w:cs="Arial"/>
        </w:rPr>
      </w:pPr>
      <w:r w:rsidRPr="00055AFF">
        <w:rPr>
          <w:rFonts w:ascii="Arial" w:hAnsi="Arial" w:cs="Arial"/>
        </w:rPr>
        <w:br w:type="page"/>
      </w:r>
    </w:p>
    <w:p w:rsidR="00C70742" w:rsidRPr="00055AFF" w:rsidRDefault="00C70742" w:rsidP="00C70742">
      <w:pPr>
        <w:jc w:val="both"/>
        <w:rPr>
          <w:rFonts w:ascii="Arial" w:hAnsi="Arial" w:cs="Arial"/>
        </w:rPr>
      </w:pPr>
    </w:p>
    <w:tbl>
      <w:tblPr>
        <w:tblW w:w="145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/>
      </w:tblPr>
      <w:tblGrid>
        <w:gridCol w:w="1271"/>
        <w:gridCol w:w="851"/>
        <w:gridCol w:w="567"/>
        <w:gridCol w:w="919"/>
        <w:gridCol w:w="2907"/>
        <w:gridCol w:w="3113"/>
        <w:gridCol w:w="2507"/>
        <w:gridCol w:w="2460"/>
      </w:tblGrid>
      <w:tr w:rsidR="00720286" w:rsidRPr="00055AFF" w:rsidTr="00720286">
        <w:trPr>
          <w:trHeight w:val="450"/>
        </w:trPr>
        <w:tc>
          <w:tcPr>
            <w:tcW w:w="1459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hideMark/>
          </w:tcPr>
          <w:p w:rsidR="00720286" w:rsidRPr="00055AFF" w:rsidRDefault="0072028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Roteiro de Atividades</w:t>
            </w:r>
          </w:p>
        </w:tc>
      </w:tr>
      <w:tr w:rsidR="00720286" w:rsidRPr="00055AFF" w:rsidTr="001C5DD3">
        <w:trPr>
          <w:trHeight w:val="450"/>
        </w:trPr>
        <w:tc>
          <w:tcPr>
            <w:tcW w:w="36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:rsidR="00720286" w:rsidRPr="00055AFF" w:rsidRDefault="0072028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CURSO: Informática Biomédica</w:t>
            </w:r>
          </w:p>
        </w:tc>
        <w:tc>
          <w:tcPr>
            <w:tcW w:w="109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:rsidR="00720286" w:rsidRPr="00055AFF" w:rsidRDefault="0072028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COORDENADOR DA DISCIPLINA: Prof. Dr. Domingos Alves, Profa. Dra. </w:t>
            </w:r>
            <w:proofErr w:type="spellStart"/>
            <w:r w:rsidR="001C5DD3" w:rsidRPr="00055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Gleici</w:t>
            </w:r>
            <w:proofErr w:type="spellEnd"/>
            <w:r w:rsidR="001C5DD3" w:rsidRPr="00055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da Silva Castro </w:t>
            </w:r>
            <w:proofErr w:type="spellStart"/>
            <w:r w:rsidR="001C5DD3" w:rsidRPr="00055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Perdona</w:t>
            </w:r>
            <w:proofErr w:type="spellEnd"/>
            <w:r w:rsidRPr="00055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055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Profa</w:t>
            </w:r>
            <w:proofErr w:type="spellEnd"/>
            <w:r w:rsidRPr="00055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. Dra. Maria Cristiane Barbosa Galvão </w:t>
            </w:r>
          </w:p>
        </w:tc>
      </w:tr>
      <w:tr w:rsidR="00720286" w:rsidRPr="00055AFF" w:rsidTr="001C5DD3">
        <w:trPr>
          <w:trHeight w:val="450"/>
        </w:trPr>
        <w:tc>
          <w:tcPr>
            <w:tcW w:w="2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:rsidR="00720286" w:rsidRPr="00055AFF" w:rsidRDefault="0072028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CÓDIGO: </w:t>
            </w:r>
            <w:r w:rsidRPr="00055AFF">
              <w:rPr>
                <w:rFonts w:ascii="Arial" w:hAnsi="Arial" w:cs="Arial"/>
                <w:sz w:val="20"/>
                <w:szCs w:val="20"/>
              </w:rPr>
              <w:t>RIB0108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:rsidR="00720286" w:rsidRPr="00055AFF" w:rsidRDefault="0072028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ANO: </w:t>
            </w:r>
            <w:r w:rsidR="003E7230" w:rsidRPr="00055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09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:rsidR="00720286" w:rsidRPr="00055AFF" w:rsidRDefault="0072028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DA DISCIPLINA: Fundamentos</w:t>
            </w:r>
            <w:r w:rsidR="00876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Informática</w:t>
            </w:r>
            <w:r w:rsidRPr="00055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em </w:t>
            </w:r>
            <w:proofErr w:type="spellStart"/>
            <w:r w:rsidRPr="00055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e-Saúde</w:t>
            </w:r>
            <w:proofErr w:type="spellEnd"/>
          </w:p>
        </w:tc>
      </w:tr>
      <w:tr w:rsidR="00720286" w:rsidRPr="00055AFF" w:rsidTr="003E7230">
        <w:trPr>
          <w:trHeight w:val="795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286" w:rsidRPr="00055AFF" w:rsidRDefault="00720286" w:rsidP="003E723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286" w:rsidRPr="00055AFF" w:rsidRDefault="007202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286" w:rsidRPr="00055AFF" w:rsidRDefault="007202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286" w:rsidRPr="00055AFF" w:rsidRDefault="007202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286" w:rsidRPr="00055AFF" w:rsidRDefault="007202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Tema da atividade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286" w:rsidRPr="00055AFF" w:rsidRDefault="007202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Objetivos de Aprendizagem/ Resultados esperados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286" w:rsidRPr="00055AFF" w:rsidRDefault="007202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Estratégias de Ensino &amp; Aprendizagem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286" w:rsidRPr="00055AFF" w:rsidRDefault="007202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Docente responsável</w:t>
            </w:r>
          </w:p>
        </w:tc>
      </w:tr>
      <w:tr w:rsidR="00720286" w:rsidRPr="00055AFF" w:rsidTr="00171171">
        <w:trPr>
          <w:trHeight w:val="45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286" w:rsidRPr="00055AFF" w:rsidRDefault="003E723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05/08/2020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286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286" w:rsidRPr="00055AFF" w:rsidRDefault="00720286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286" w:rsidRPr="00055AFF" w:rsidRDefault="00720286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C74CE" w:rsidRPr="00055AFF" w:rsidRDefault="009C74CE" w:rsidP="001711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Comunicação entre indivíduos e serviços de saúde </w:t>
            </w:r>
          </w:p>
          <w:p w:rsidR="009C74CE" w:rsidRPr="00055AFF" w:rsidRDefault="009C74CE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 xml:space="preserve">Centros de atendimento </w:t>
            </w:r>
            <w:r w:rsidR="00E96CBE" w:rsidRPr="00055AFF">
              <w:rPr>
                <w:rFonts w:ascii="Arial" w:hAnsi="Arial" w:cs="Arial"/>
                <w:sz w:val="20"/>
                <w:szCs w:val="20"/>
              </w:rPr>
              <w:t xml:space="preserve">em saúde empregando </w:t>
            </w:r>
            <w:proofErr w:type="spellStart"/>
            <w:r w:rsidR="00E96CBE" w:rsidRPr="00055AFF">
              <w:rPr>
                <w:rFonts w:ascii="Arial" w:hAnsi="Arial" w:cs="Arial"/>
                <w:sz w:val="20"/>
                <w:szCs w:val="20"/>
              </w:rPr>
              <w:t>tics</w:t>
            </w:r>
            <w:proofErr w:type="spellEnd"/>
          </w:p>
          <w:p w:rsidR="009C74CE" w:rsidRPr="00055AFF" w:rsidRDefault="009C74CE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Cumprimento do tratamento</w:t>
            </w:r>
          </w:p>
          <w:p w:rsidR="00720286" w:rsidRPr="00055AFF" w:rsidRDefault="009C74CE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Lembretes de compromissos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286" w:rsidRPr="00055AFF" w:rsidRDefault="00720286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Ao final da aula, o aluno terá conhecimento de como as diferentes tecnologias de comunicação e informação </w:t>
            </w:r>
            <w:r w:rsidR="00E96CBE"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podem ser empregadas no processo de comunicação entre os serviços de saúde </w:t>
            </w:r>
            <w:r w:rsidR="0067334F"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</w:t>
            </w:r>
            <w:r w:rsidR="00E96CBE"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população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286" w:rsidRPr="00055AFF" w:rsidRDefault="00E96CBE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de leitura</w:t>
            </w:r>
          </w:p>
          <w:p w:rsidR="00E96CBE" w:rsidRPr="00055AFF" w:rsidRDefault="00E96CBE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Discussão</w:t>
            </w:r>
          </w:p>
          <w:p w:rsidR="00E96CBE" w:rsidRPr="00055AFF" w:rsidRDefault="00E96CBE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Exercícios</w:t>
            </w:r>
          </w:p>
          <w:p w:rsidR="001C5DD3" w:rsidRPr="00055AFF" w:rsidRDefault="001C5DD3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Feedback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286" w:rsidRPr="00055AFF" w:rsidRDefault="00720286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Profa. Dra. Maria Cristiane Barbosa Galvão</w:t>
            </w:r>
          </w:p>
        </w:tc>
      </w:tr>
      <w:tr w:rsidR="001B769B" w:rsidRPr="00055AFF" w:rsidTr="00171171">
        <w:trPr>
          <w:trHeight w:val="45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769B" w:rsidRPr="00055AFF" w:rsidRDefault="003E723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12/08/2020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Comunicação entre indivíduos e serviços de saúde </w:t>
            </w:r>
          </w:p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Mobilização da sociedade</w:t>
            </w:r>
          </w:p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Sensibilização sobre questões de saúde</w:t>
            </w:r>
          </w:p>
          <w:p w:rsidR="001B769B" w:rsidRPr="00055AFF" w:rsidRDefault="001B769B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 final da aula, o aluno terá conhecimento de como as diferentes tecnologias de comunicação e informação podem ser empregadas para o engajamento da população no campo da saúde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de leitura</w:t>
            </w:r>
          </w:p>
          <w:p w:rsidR="001B769B" w:rsidRPr="00055AFF" w:rsidRDefault="001B769B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Discussão</w:t>
            </w:r>
          </w:p>
          <w:p w:rsidR="001B769B" w:rsidRPr="00055AFF" w:rsidRDefault="001B769B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Exercícios</w:t>
            </w:r>
          </w:p>
          <w:p w:rsidR="001C5DD3" w:rsidRPr="00055AFF" w:rsidRDefault="001C5DD3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Feedback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Profa. Dra. Maria Cristiane Barbosa Galvão</w:t>
            </w:r>
          </w:p>
        </w:tc>
      </w:tr>
      <w:tr w:rsidR="001B769B" w:rsidRPr="00055AFF" w:rsidTr="00171171">
        <w:trPr>
          <w:trHeight w:val="45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769B" w:rsidRPr="00055AFF" w:rsidRDefault="003E723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26/08/2020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>Telemedicina</w:t>
            </w:r>
            <w:proofErr w:type="spellEnd"/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>telediagnóstico</w:t>
            </w:r>
            <w:proofErr w:type="spellEnd"/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>teleconsulta</w:t>
            </w:r>
            <w:proofErr w:type="spellEnd"/>
          </w:p>
          <w:p w:rsidR="001B769B" w:rsidRPr="00055AFF" w:rsidRDefault="001B769B" w:rsidP="0017117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Ao final da aula, o aluno terá conhecimento de como as diferentes tecnologias de comunicação e informação podem ser empregadas para a assistência em saúde à distância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de leitura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Discussão 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Exercícios</w:t>
            </w:r>
          </w:p>
          <w:p w:rsidR="001B769B" w:rsidRPr="00055AFF" w:rsidRDefault="00B90A60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Feedback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Prof. Dr. Domingos Alves</w:t>
            </w:r>
          </w:p>
        </w:tc>
      </w:tr>
      <w:tr w:rsidR="001B769B" w:rsidRPr="00055AFF" w:rsidTr="00171171">
        <w:trPr>
          <w:trHeight w:val="45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769B" w:rsidRPr="00055AFF" w:rsidRDefault="003E723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02/09/2020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>Telemedicina</w:t>
            </w:r>
            <w:proofErr w:type="spellEnd"/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>telediagnóstico</w:t>
            </w:r>
            <w:proofErr w:type="spellEnd"/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>teleconsulta</w:t>
            </w:r>
            <w:proofErr w:type="spellEnd"/>
          </w:p>
          <w:p w:rsidR="001B769B" w:rsidRPr="00055AFF" w:rsidRDefault="001B769B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 Ao final da aula, o aluno terá conhecimento de como as diferentes tecnologias de comunicação e informação </w:t>
            </w: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podem ser empregadas para a assistência em saúde à distância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Indicação de leitura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Discussão 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Exercícios</w:t>
            </w:r>
          </w:p>
          <w:p w:rsidR="001B769B" w:rsidRPr="00055AFF" w:rsidRDefault="00B90A60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Feedback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Prof. Dr. Domingos Alves</w:t>
            </w:r>
          </w:p>
        </w:tc>
      </w:tr>
      <w:tr w:rsidR="001B769B" w:rsidRPr="00055AFF" w:rsidTr="00171171">
        <w:trPr>
          <w:trHeight w:val="45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769B" w:rsidRPr="00055AFF" w:rsidRDefault="003E723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bookmarkStart w:id="0" w:name="OLE_LINK1"/>
            <w:bookmarkStart w:id="1" w:name="OLE_LINK2"/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16/09/2020</w:t>
            </w:r>
            <w:bookmarkEnd w:id="0"/>
            <w:bookmarkEnd w:id="1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Comunicação </w:t>
            </w:r>
            <w:proofErr w:type="spellStart"/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>intersetorial</w:t>
            </w:r>
            <w:proofErr w:type="spellEnd"/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em emergências</w:t>
            </w:r>
          </w:p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Emergências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 final da aula, o aluno terá conhecimento de como as diferentes tecnologias de comunicação e informação podem ser empregadas em emergências em saúde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de leitura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Discussão 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Exercícios</w:t>
            </w:r>
          </w:p>
          <w:p w:rsidR="001B769B" w:rsidRPr="00055AFF" w:rsidRDefault="00B90A60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Feedback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Prof. Dr. Domingos Alves</w:t>
            </w:r>
          </w:p>
        </w:tc>
      </w:tr>
      <w:tr w:rsidR="001B769B" w:rsidRPr="00055AFF" w:rsidTr="00171171">
        <w:trPr>
          <w:trHeight w:val="45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769B" w:rsidRPr="00055AFF" w:rsidRDefault="003E723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23/09/2020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Comunicação </w:t>
            </w:r>
            <w:proofErr w:type="spellStart"/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>intersetorial</w:t>
            </w:r>
            <w:proofErr w:type="spellEnd"/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em emergências</w:t>
            </w:r>
          </w:p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Emergências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 final da aula, o aluno terá conhecimento de como as diferentes tecnologias de comunicação e informação podem ser empregadas em emergências em saúde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de leitura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Discussão 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Exercícios</w:t>
            </w:r>
          </w:p>
          <w:p w:rsidR="001B769B" w:rsidRPr="00055AFF" w:rsidRDefault="00B90A60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Feedback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Prof. Dr. Domingos Alves</w:t>
            </w:r>
          </w:p>
        </w:tc>
      </w:tr>
      <w:tr w:rsidR="001B769B" w:rsidRPr="00055AFF" w:rsidTr="00171171">
        <w:trPr>
          <w:trHeight w:val="45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769B" w:rsidRPr="00055AFF" w:rsidRDefault="003E723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30/09/2020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C5DD3" w:rsidRPr="00055AFF" w:rsidRDefault="001C5DD3" w:rsidP="001711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>Monitoramento, levantamento, pesquisa em saúde (</w:t>
            </w:r>
            <w:proofErr w:type="spellStart"/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>survey</w:t>
            </w:r>
            <w:proofErr w:type="spellEnd"/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>) e vigilância da saúde</w:t>
            </w:r>
          </w:p>
          <w:p w:rsidR="001C5DD3" w:rsidRPr="00055AFF" w:rsidRDefault="001C5DD3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Pesquisas móveis (pesquisas por telefone celular)</w:t>
            </w:r>
          </w:p>
          <w:p w:rsidR="001C5DD3" w:rsidRPr="00055AFF" w:rsidRDefault="001C5DD3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Vigilância</w:t>
            </w:r>
          </w:p>
          <w:p w:rsidR="001C5DD3" w:rsidRPr="00055AFF" w:rsidRDefault="001C5DD3" w:rsidP="001711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Monitoramento do paciente</w:t>
            </w:r>
          </w:p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 Ao final da aula, o aluno terá conhecimento </w:t>
            </w:r>
            <w:r w:rsidR="000D6E43"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como as diferentes tecnologias de comunicação e informação podem ser empregadas para pesquisa e monitoramento em saúde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de leitura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Discussão 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Exercícios</w:t>
            </w:r>
          </w:p>
          <w:p w:rsidR="001B769B" w:rsidRPr="00055AFF" w:rsidRDefault="00B90A60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Feedback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Profa. Dra. </w:t>
            </w:r>
            <w:proofErr w:type="spellStart"/>
            <w:r w:rsidR="001C5DD3" w:rsidRPr="00055AF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Gleici</w:t>
            </w:r>
            <w:proofErr w:type="spellEnd"/>
            <w:r w:rsidR="001C5DD3" w:rsidRPr="00055AF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da Silva Castro </w:t>
            </w:r>
            <w:proofErr w:type="spellStart"/>
            <w:r w:rsidR="001C5DD3" w:rsidRPr="00055AF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Perdona</w:t>
            </w:r>
            <w:proofErr w:type="spellEnd"/>
          </w:p>
        </w:tc>
      </w:tr>
      <w:tr w:rsidR="001B769B" w:rsidRPr="00055AFF" w:rsidTr="00171171">
        <w:trPr>
          <w:trHeight w:val="45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769B" w:rsidRPr="00055AFF" w:rsidRDefault="003E723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07/10/2020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C5DD3" w:rsidP="001711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>Monitoramento, levantamento, pesquisa em saúde (</w:t>
            </w:r>
            <w:proofErr w:type="spellStart"/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>survey</w:t>
            </w:r>
            <w:proofErr w:type="spellEnd"/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>) e vigilância da saúde</w:t>
            </w:r>
          </w:p>
          <w:p w:rsidR="001C5DD3" w:rsidRPr="00055AFF" w:rsidRDefault="001C5DD3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Pesquisas móveis (pesquisas por telefone celular)</w:t>
            </w:r>
          </w:p>
          <w:p w:rsidR="001C5DD3" w:rsidRPr="00055AFF" w:rsidRDefault="001C5DD3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Vigilância</w:t>
            </w:r>
          </w:p>
          <w:p w:rsidR="001C5DD3" w:rsidRPr="00055AFF" w:rsidRDefault="001C5DD3" w:rsidP="001711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Monitoramento do paciente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0D6E43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 final da aula, o aluno terá conhecimento de</w:t>
            </w:r>
            <w:proofErr w:type="gramStart"/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 as diferentes tecnologias de comunicação e informação podem ser empregadas para pesquisa e monitoramento em saúde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de leitura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Discussão 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Exercícios</w:t>
            </w:r>
          </w:p>
          <w:p w:rsidR="001B769B" w:rsidRPr="00055AFF" w:rsidRDefault="00B90A60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Feedback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C5DD3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Profa. Dra. </w:t>
            </w:r>
            <w:proofErr w:type="spellStart"/>
            <w:r w:rsidRPr="00055AF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Gleici</w:t>
            </w:r>
            <w:proofErr w:type="spellEnd"/>
            <w:r w:rsidRPr="00055AF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da Silva Castro </w:t>
            </w:r>
            <w:proofErr w:type="spellStart"/>
            <w:r w:rsidRPr="00055AF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Perdona</w:t>
            </w:r>
            <w:proofErr w:type="spellEnd"/>
          </w:p>
        </w:tc>
      </w:tr>
      <w:tr w:rsidR="001B769B" w:rsidRPr="00055AFF" w:rsidTr="00171171">
        <w:trPr>
          <w:trHeight w:val="45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769B" w:rsidRPr="00055AFF" w:rsidRDefault="003E723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14/10/2020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C5DD3" w:rsidRPr="00055AFF" w:rsidRDefault="001C5DD3" w:rsidP="001711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>Acesso a informações para no ponto de atendimento</w:t>
            </w:r>
          </w:p>
          <w:p w:rsidR="001B769B" w:rsidRPr="00055AFF" w:rsidRDefault="001C5DD3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Sistemas de informação de apoio à decisão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  <w:r w:rsidR="000D6E43"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Ao final da aula, o aluno terá conhecimento de como as diferentes tecnologias de comunicação e informação podem ser empregadas para </w:t>
            </w:r>
            <w:r w:rsidR="000D6E43"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tomada de decisão em saúde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Indicação de leitura</w:t>
            </w:r>
          </w:p>
          <w:p w:rsidR="001B769B" w:rsidRPr="00055AFF" w:rsidRDefault="001B769B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Discussão</w:t>
            </w:r>
          </w:p>
          <w:p w:rsidR="001B769B" w:rsidRPr="00055AFF" w:rsidRDefault="001B769B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Exercícios</w:t>
            </w:r>
          </w:p>
          <w:p w:rsidR="001C5DD3" w:rsidRPr="00055AFF" w:rsidRDefault="001C5DD3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Feedback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Profa. Dra. Maria Cristiane Barbosa Galvão</w:t>
            </w:r>
          </w:p>
        </w:tc>
      </w:tr>
      <w:tr w:rsidR="001B769B" w:rsidRPr="00055AFF" w:rsidTr="00171171">
        <w:trPr>
          <w:trHeight w:val="45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769B" w:rsidRPr="00055AFF" w:rsidRDefault="003E7230" w:rsidP="00171171">
            <w:pPr>
              <w:ind w:left="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28/10/2020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C5DD3" w:rsidRPr="00055AFF" w:rsidRDefault="001C5DD3" w:rsidP="001711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>Acesso a informações para no ponto de atendimento</w:t>
            </w:r>
          </w:p>
          <w:p w:rsidR="001C5DD3" w:rsidRPr="00055AFF" w:rsidRDefault="001C5DD3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Registros do paciente (prontuário eletrônico)</w:t>
            </w:r>
          </w:p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  <w:r w:rsidR="000D6E43"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 final da aula, o aluno terá conhecimento de como as diferentes tecnologias de comunicação e informação podem ser para a produção, recuperação e uso de dados clínicos.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de leitura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Discussão 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Exercícios</w:t>
            </w:r>
          </w:p>
          <w:p w:rsidR="001B769B" w:rsidRPr="00055AFF" w:rsidRDefault="00B90A60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Feedback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C5DD3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Prof. Dr. Domingos Alves</w:t>
            </w:r>
          </w:p>
        </w:tc>
      </w:tr>
      <w:tr w:rsidR="001B769B" w:rsidRPr="00055AFF" w:rsidTr="00171171">
        <w:trPr>
          <w:trHeight w:val="45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769B" w:rsidRPr="00055AFF" w:rsidRDefault="00FD752C" w:rsidP="00171171">
            <w:pPr>
              <w:pStyle w:val="PargrafodaLista"/>
              <w:ind w:left="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3E7230"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4/11/2020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0186" w:rsidRPr="00055AFF" w:rsidRDefault="00B90186" w:rsidP="001711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Processamento de dados gerados em e-saúde </w:t>
            </w:r>
          </w:p>
          <w:p w:rsidR="00B90186" w:rsidRPr="00055AFF" w:rsidRDefault="00B90186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55AFF">
              <w:rPr>
                <w:rFonts w:ascii="Arial" w:hAnsi="Arial" w:cs="Arial"/>
                <w:sz w:val="20"/>
                <w:szCs w:val="20"/>
              </w:rPr>
              <w:t>Cloudcomputingetc</w:t>
            </w:r>
            <w:proofErr w:type="spellEnd"/>
            <w:r w:rsidRPr="00055AF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90186" w:rsidRPr="00055AFF" w:rsidRDefault="00B90186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Big Data</w:t>
            </w:r>
          </w:p>
          <w:p w:rsidR="00B90186" w:rsidRPr="00055AFF" w:rsidRDefault="00B90186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Internet das coisas</w:t>
            </w:r>
          </w:p>
          <w:p w:rsidR="001B769B" w:rsidRPr="00055AFF" w:rsidRDefault="00B90186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Inteligência artificial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0D6E43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 final da aula, o aluno terá conhecimento de como as diferentes tecnologias de comunicação e informação podem ser empregadas para o processamento de dados em saúde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de leitura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Discussão 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Exercícios</w:t>
            </w:r>
          </w:p>
          <w:p w:rsidR="001B769B" w:rsidRPr="00055AFF" w:rsidRDefault="00B90A60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Feedback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B90186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Profa. Dra. </w:t>
            </w:r>
            <w:proofErr w:type="spellStart"/>
            <w:r w:rsidRPr="00055AF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Gleici</w:t>
            </w:r>
            <w:proofErr w:type="spellEnd"/>
            <w:r w:rsidRPr="00055AF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da Silva Castro </w:t>
            </w:r>
            <w:proofErr w:type="spellStart"/>
            <w:r w:rsidRPr="00055AF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Perdona</w:t>
            </w:r>
            <w:proofErr w:type="spellEnd"/>
          </w:p>
        </w:tc>
      </w:tr>
      <w:tr w:rsidR="00B90186" w:rsidRPr="00055AFF" w:rsidTr="00171171">
        <w:trPr>
          <w:trHeight w:val="45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90186" w:rsidRPr="00055AFF" w:rsidRDefault="003E7230" w:rsidP="00171171">
            <w:pPr>
              <w:ind w:left="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11/11/2020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0186" w:rsidRPr="00055AFF" w:rsidRDefault="00B90186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0186" w:rsidRPr="00055AFF" w:rsidRDefault="00B90186" w:rsidP="00171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0186" w:rsidRPr="00055AFF" w:rsidRDefault="00B90186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0186" w:rsidRPr="00055AFF" w:rsidRDefault="00B90186" w:rsidP="001711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Processamento de dados gerados em e-saúde </w:t>
            </w:r>
          </w:p>
          <w:p w:rsidR="00B90186" w:rsidRPr="00055AFF" w:rsidRDefault="00B90186" w:rsidP="001711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5AFF">
              <w:rPr>
                <w:rFonts w:ascii="Arial" w:hAnsi="Arial" w:cs="Arial"/>
                <w:sz w:val="20"/>
                <w:szCs w:val="20"/>
              </w:rPr>
              <w:t>Cloudcomputing</w:t>
            </w:r>
            <w:proofErr w:type="spellEnd"/>
          </w:p>
          <w:p w:rsidR="00B90186" w:rsidRPr="00055AFF" w:rsidRDefault="00B90186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 xml:space="preserve">Big </w:t>
            </w:r>
            <w:r w:rsidR="00104B55" w:rsidRPr="00055AFF">
              <w:rPr>
                <w:rFonts w:ascii="Arial" w:hAnsi="Arial" w:cs="Arial"/>
                <w:sz w:val="20"/>
                <w:szCs w:val="20"/>
              </w:rPr>
              <w:t>d</w:t>
            </w:r>
            <w:r w:rsidRPr="00055AFF">
              <w:rPr>
                <w:rFonts w:ascii="Arial" w:hAnsi="Arial" w:cs="Arial"/>
                <w:sz w:val="20"/>
                <w:szCs w:val="20"/>
              </w:rPr>
              <w:t>ata</w:t>
            </w:r>
          </w:p>
          <w:p w:rsidR="00B90186" w:rsidRPr="00055AFF" w:rsidRDefault="00B90186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Internet das coisas</w:t>
            </w:r>
          </w:p>
          <w:p w:rsidR="00B90186" w:rsidRPr="00055AFF" w:rsidRDefault="00B90186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Inteligência artificial</w:t>
            </w:r>
          </w:p>
          <w:p w:rsidR="00B90186" w:rsidRPr="00055AFF" w:rsidRDefault="00B90186" w:rsidP="00171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0186" w:rsidRPr="00055AFF" w:rsidRDefault="000D6E43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 final da aula, o aluno terá conhecimento de como as diferentes tecnologias de comunicação e informação podem ser empregadas para o processamento de dados em saúde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de leitura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Discussão 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Exercícios</w:t>
            </w:r>
          </w:p>
          <w:p w:rsidR="00B90186" w:rsidRPr="00055AFF" w:rsidRDefault="00B90A60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Feedback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0186" w:rsidRPr="00055AFF" w:rsidRDefault="00B90186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Profa. Dra. </w:t>
            </w:r>
            <w:proofErr w:type="spellStart"/>
            <w:r w:rsidRPr="00055AF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Gleici</w:t>
            </w:r>
            <w:proofErr w:type="spellEnd"/>
            <w:r w:rsidRPr="00055AF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da Silva Castro </w:t>
            </w:r>
            <w:proofErr w:type="spellStart"/>
            <w:r w:rsidRPr="00055AF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Perdona</w:t>
            </w:r>
            <w:proofErr w:type="spellEnd"/>
          </w:p>
        </w:tc>
      </w:tr>
      <w:tr w:rsidR="001B769B" w:rsidRPr="00055AFF" w:rsidTr="00171171">
        <w:trPr>
          <w:trHeight w:val="45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769B" w:rsidRPr="00055AFF" w:rsidRDefault="003E7230" w:rsidP="00171171">
            <w:pPr>
              <w:ind w:left="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18/11/2020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0186" w:rsidRPr="00055AFF" w:rsidRDefault="00B90186" w:rsidP="001711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>Educação e treinamentos à distância em saúde</w:t>
            </w:r>
          </w:p>
          <w:p w:rsidR="00B90186" w:rsidRPr="00055AFF" w:rsidRDefault="00B90186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Educação de profissionais de saúde</w:t>
            </w:r>
          </w:p>
          <w:p w:rsidR="00B90186" w:rsidRPr="00055AFF" w:rsidRDefault="00B90186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Educação de pacientes</w:t>
            </w:r>
          </w:p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0D6E43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 final da aula, o aluno terá conhecimento de como as diferentes tecnologias de comunicação e informação podem ser empregadas para nos processos de ensino-aprendizagem em saúde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Indicação de leitura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Discussão 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Exercícios</w:t>
            </w:r>
          </w:p>
          <w:p w:rsidR="001B769B" w:rsidRPr="00055AFF" w:rsidRDefault="00B90A60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Feedback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Profa. Dra. Maria Cristiane Barbosa Galvão</w:t>
            </w:r>
          </w:p>
        </w:tc>
      </w:tr>
      <w:tr w:rsidR="001B769B" w:rsidRPr="00055AFF" w:rsidTr="00171171">
        <w:trPr>
          <w:trHeight w:val="45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769B" w:rsidRPr="00055AFF" w:rsidRDefault="003E7230" w:rsidP="00171171">
            <w:pPr>
              <w:ind w:left="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25/11/2020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AFF">
              <w:rPr>
                <w:rFonts w:ascii="Arial" w:hAnsi="Arial" w:cs="Arial"/>
                <w:b/>
                <w:bCs/>
                <w:sz w:val="20"/>
                <w:szCs w:val="20"/>
              </w:rPr>
              <w:t>Avaliação</w:t>
            </w:r>
            <w:bookmarkStart w:id="2" w:name="_GoBack"/>
            <w:bookmarkEnd w:id="2"/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 final da disciplina, é desejável que o aluno saiba versar sobre as diferentes dimensões da e-saúde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Apresentação dos trabalhos finais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Feedback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B90186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Prof. Dr. Domingos Alves, Profa. Dra. </w:t>
            </w:r>
            <w:proofErr w:type="spellStart"/>
            <w:r w:rsidRPr="00055A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Gleici</w:t>
            </w:r>
            <w:proofErr w:type="spellEnd"/>
            <w:r w:rsidRPr="00055A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Castro </w:t>
            </w:r>
            <w:proofErr w:type="spellStart"/>
            <w:r w:rsidRPr="00055A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Perdona</w:t>
            </w:r>
            <w:proofErr w:type="spellEnd"/>
            <w:r w:rsidRPr="00055A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055A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Profa</w:t>
            </w:r>
            <w:proofErr w:type="spellEnd"/>
            <w:r w:rsidRPr="00055A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Dra. Maria Cristiane Barbosa Galvão</w:t>
            </w:r>
          </w:p>
        </w:tc>
      </w:tr>
      <w:tr w:rsidR="001B769B" w:rsidRPr="00055AFF" w:rsidTr="00171171">
        <w:trPr>
          <w:trHeight w:val="45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769B" w:rsidRPr="00055AFF" w:rsidRDefault="00FD752C" w:rsidP="00171171">
            <w:pPr>
              <w:ind w:left="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0</w:t>
            </w:r>
            <w:r w:rsidR="003E7230"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2/12/2020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A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 final da disciplina, é desejável que o aluno saiba versar sobre as diferentes dimensões da e-saúde</w:t>
            </w:r>
          </w:p>
        </w:tc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769B" w:rsidRPr="00055AFF" w:rsidRDefault="001B769B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Apresentação dos trabalhos finais</w:t>
            </w:r>
          </w:p>
          <w:p w:rsidR="00B90A60" w:rsidRPr="00055AFF" w:rsidRDefault="00B90A60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Feedback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7230" w:rsidRPr="00055AFF" w:rsidRDefault="00B90186" w:rsidP="00171171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Prof. Dr. Domingos Alves, Profa. Dra. </w:t>
            </w:r>
            <w:proofErr w:type="spellStart"/>
            <w:r w:rsidRPr="00055A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Gleici</w:t>
            </w:r>
            <w:proofErr w:type="spellEnd"/>
            <w:r w:rsidRPr="00055A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Castro </w:t>
            </w:r>
            <w:proofErr w:type="spellStart"/>
            <w:r w:rsidRPr="00055A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Perdona</w:t>
            </w:r>
            <w:proofErr w:type="spellEnd"/>
            <w:r w:rsidRPr="00055A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055A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Profa</w:t>
            </w:r>
            <w:proofErr w:type="spellEnd"/>
            <w:r w:rsidRPr="00055A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Dra. Maria Cristiane Barbosa </w:t>
            </w:r>
          </w:p>
          <w:p w:rsidR="001B769B" w:rsidRPr="00055AFF" w:rsidRDefault="00B90186" w:rsidP="001711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5A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Galvão</w:t>
            </w:r>
          </w:p>
        </w:tc>
      </w:tr>
    </w:tbl>
    <w:p w:rsidR="00B90A60" w:rsidRPr="00055AFF" w:rsidRDefault="00B90A60" w:rsidP="0043761C">
      <w:pPr>
        <w:rPr>
          <w:rFonts w:ascii="Arial" w:hAnsi="Arial" w:cs="Arial"/>
          <w:sz w:val="28"/>
          <w:szCs w:val="28"/>
        </w:rPr>
      </w:pPr>
    </w:p>
    <w:p w:rsidR="00055AFF" w:rsidRPr="00055AFF" w:rsidRDefault="00055AFF" w:rsidP="0043761C">
      <w:pPr>
        <w:rPr>
          <w:rFonts w:ascii="Arial" w:hAnsi="Arial" w:cs="Arial"/>
          <w:sz w:val="28"/>
          <w:szCs w:val="28"/>
        </w:rPr>
      </w:pPr>
    </w:p>
    <w:p w:rsidR="00DF4D0D" w:rsidRPr="00055AFF" w:rsidRDefault="00DF4D0D" w:rsidP="0043761C">
      <w:pPr>
        <w:rPr>
          <w:rFonts w:ascii="Arial" w:hAnsi="Arial" w:cs="Arial"/>
          <w:sz w:val="28"/>
          <w:szCs w:val="28"/>
        </w:rPr>
      </w:pPr>
      <w:r w:rsidRPr="00055AFF">
        <w:rPr>
          <w:rFonts w:ascii="Arial" w:hAnsi="Arial" w:cs="Arial"/>
          <w:sz w:val="28"/>
          <w:szCs w:val="28"/>
        </w:rPr>
        <w:t>Refe</w:t>
      </w:r>
      <w:r w:rsidR="00D7594C" w:rsidRPr="00055AFF">
        <w:rPr>
          <w:rFonts w:ascii="Arial" w:hAnsi="Arial" w:cs="Arial"/>
          <w:sz w:val="28"/>
          <w:szCs w:val="28"/>
        </w:rPr>
        <w:t>rê</w:t>
      </w:r>
      <w:r w:rsidRPr="00055AFF">
        <w:rPr>
          <w:rFonts w:ascii="Arial" w:hAnsi="Arial" w:cs="Arial"/>
          <w:sz w:val="28"/>
          <w:szCs w:val="28"/>
        </w:rPr>
        <w:t>ncias</w:t>
      </w:r>
    </w:p>
    <w:p w:rsidR="000D6E43" w:rsidRPr="00055AFF" w:rsidRDefault="000D6E43" w:rsidP="0043761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0D6E43" w:rsidRPr="00055AFF" w:rsidRDefault="000D6E43" w:rsidP="0043761C">
      <w:pPr>
        <w:rPr>
          <w:rFonts w:ascii="Arial" w:hAnsi="Arial" w:cs="Arial"/>
        </w:rPr>
      </w:pPr>
      <w:r w:rsidRPr="00055AFF">
        <w:rPr>
          <w:rFonts w:ascii="Arial" w:hAnsi="Arial" w:cs="Arial"/>
          <w:sz w:val="28"/>
          <w:szCs w:val="28"/>
        </w:rPr>
        <w:t xml:space="preserve">Brasil. Ministério da Saúde. Estratégia de e-Saúde para o Brasil. </w:t>
      </w:r>
      <w:proofErr w:type="gramStart"/>
      <w:r w:rsidRPr="00055AFF">
        <w:rPr>
          <w:rFonts w:ascii="Arial" w:hAnsi="Arial" w:cs="Arial"/>
          <w:sz w:val="28"/>
          <w:szCs w:val="28"/>
        </w:rPr>
        <w:t>Brasília :</w:t>
      </w:r>
      <w:proofErr w:type="gramEnd"/>
      <w:r w:rsidRPr="00055AFF">
        <w:rPr>
          <w:rFonts w:ascii="Arial" w:hAnsi="Arial" w:cs="Arial"/>
          <w:sz w:val="28"/>
          <w:szCs w:val="28"/>
        </w:rPr>
        <w:t xml:space="preserve"> MS, 2017. Disponível em: </w:t>
      </w:r>
      <w:hyperlink r:id="rId5" w:history="1">
        <w:r w:rsidRPr="00055AFF">
          <w:rPr>
            <w:rStyle w:val="Hyperlink"/>
            <w:rFonts w:ascii="Arial" w:hAnsi="Arial" w:cs="Arial"/>
          </w:rPr>
          <w:t>https://saudedigital.saude.gov.br/wp-content/uploads/2020/02/Estrategia-e-saude-para-o-Brasil_CIT_20170604.pdf</w:t>
        </w:r>
      </w:hyperlink>
    </w:p>
    <w:p w:rsidR="000D6E43" w:rsidRPr="00055AFF" w:rsidRDefault="000D6E43" w:rsidP="0043761C">
      <w:pPr>
        <w:rPr>
          <w:rFonts w:ascii="Arial" w:hAnsi="Arial" w:cs="Arial"/>
          <w:sz w:val="28"/>
          <w:szCs w:val="28"/>
        </w:rPr>
      </w:pPr>
    </w:p>
    <w:p w:rsidR="000D6E43" w:rsidRPr="00055AFF" w:rsidRDefault="000D6E43" w:rsidP="0043761C">
      <w:pPr>
        <w:rPr>
          <w:rFonts w:ascii="Arial" w:hAnsi="Arial" w:cs="Arial"/>
        </w:rPr>
      </w:pPr>
      <w:r w:rsidRPr="00055AFF">
        <w:rPr>
          <w:rFonts w:ascii="Arial" w:hAnsi="Arial" w:cs="Arial"/>
          <w:sz w:val="28"/>
          <w:szCs w:val="28"/>
        </w:rPr>
        <w:t xml:space="preserve">Organização Mundial da Saúde, União Internacional das Telecomunicações. Pacote de ferramentas da estratégia nacional de </w:t>
      </w:r>
      <w:proofErr w:type="spellStart"/>
      <w:r w:rsidRPr="00055AFF">
        <w:rPr>
          <w:rFonts w:ascii="Arial" w:hAnsi="Arial" w:cs="Arial"/>
          <w:sz w:val="28"/>
          <w:szCs w:val="28"/>
        </w:rPr>
        <w:t>eSaúde</w:t>
      </w:r>
      <w:proofErr w:type="spellEnd"/>
      <w:r w:rsidRPr="00055AFF">
        <w:rPr>
          <w:rFonts w:ascii="Arial" w:hAnsi="Arial" w:cs="Arial"/>
          <w:sz w:val="28"/>
          <w:szCs w:val="28"/>
        </w:rPr>
        <w:t>. </w:t>
      </w:r>
      <w:proofErr w:type="spellStart"/>
      <w:r w:rsidRPr="00055AFF">
        <w:rPr>
          <w:rFonts w:ascii="Arial" w:hAnsi="Arial" w:cs="Arial"/>
          <w:sz w:val="28"/>
          <w:szCs w:val="28"/>
        </w:rPr>
        <w:t>Geneva</w:t>
      </w:r>
      <w:proofErr w:type="spellEnd"/>
      <w:r w:rsidRPr="00055AFF">
        <w:rPr>
          <w:rFonts w:ascii="Arial" w:hAnsi="Arial" w:cs="Arial"/>
          <w:sz w:val="28"/>
          <w:szCs w:val="28"/>
        </w:rPr>
        <w:t xml:space="preserve">, WHO, ITU, 2012. Disponível em: </w:t>
      </w:r>
      <w:hyperlink r:id="rId6" w:history="1">
        <w:r w:rsidRPr="00055AFF">
          <w:rPr>
            <w:rStyle w:val="Hyperlink"/>
            <w:rFonts w:ascii="Arial" w:hAnsi="Arial" w:cs="Arial"/>
          </w:rPr>
          <w:t>https://apps.who.int/iris/bitstream/handle/10665/75211/9789248548468_por.pdf?sequence=13&amp;isAllowed=y</w:t>
        </w:r>
      </w:hyperlink>
    </w:p>
    <w:p w:rsidR="000D6E43" w:rsidRPr="00055AFF" w:rsidRDefault="000D6E43" w:rsidP="0043761C">
      <w:pPr>
        <w:rPr>
          <w:rFonts w:ascii="Arial" w:hAnsi="Arial" w:cs="Arial"/>
        </w:rPr>
      </w:pPr>
    </w:p>
    <w:p w:rsidR="000D6E43" w:rsidRPr="00055AFF" w:rsidRDefault="000D6E43" w:rsidP="0043761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055AFF">
        <w:rPr>
          <w:rFonts w:ascii="Arial" w:hAnsi="Arial" w:cs="Arial"/>
          <w:sz w:val="28"/>
          <w:szCs w:val="28"/>
          <w:lang w:val="en-US"/>
        </w:rPr>
        <w:t>Organização</w:t>
      </w:r>
      <w:proofErr w:type="spellEnd"/>
      <w:r w:rsidRPr="00055AFF">
        <w:rPr>
          <w:rFonts w:ascii="Arial" w:hAnsi="Arial" w:cs="Arial"/>
          <w:sz w:val="28"/>
          <w:szCs w:val="28"/>
          <w:lang w:val="en-US"/>
        </w:rPr>
        <w:t xml:space="preserve"> Mundial </w:t>
      </w:r>
      <w:proofErr w:type="spellStart"/>
      <w:r w:rsidRPr="00055AFF">
        <w:rPr>
          <w:rFonts w:ascii="Arial" w:hAnsi="Arial" w:cs="Arial"/>
          <w:sz w:val="28"/>
          <w:szCs w:val="28"/>
          <w:lang w:val="en-US"/>
        </w:rPr>
        <w:t>da</w:t>
      </w:r>
      <w:proofErr w:type="spellEnd"/>
      <w:r w:rsidRPr="00055AF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55AFF">
        <w:rPr>
          <w:rFonts w:ascii="Arial" w:hAnsi="Arial" w:cs="Arial"/>
          <w:sz w:val="28"/>
          <w:szCs w:val="28"/>
          <w:lang w:val="en-US"/>
        </w:rPr>
        <w:t>Saúde</w:t>
      </w:r>
      <w:proofErr w:type="spellEnd"/>
      <w:r w:rsidRPr="00055AFF">
        <w:rPr>
          <w:rFonts w:ascii="Arial" w:hAnsi="Arial" w:cs="Arial"/>
          <w:sz w:val="28"/>
          <w:szCs w:val="28"/>
          <w:lang w:val="en-US"/>
        </w:rPr>
        <w:t>. </w:t>
      </w:r>
      <w:proofErr w:type="spellStart"/>
      <w:r w:rsidRPr="00055AFF">
        <w:rPr>
          <w:rFonts w:ascii="Arial" w:hAnsi="Arial" w:cs="Arial"/>
          <w:sz w:val="28"/>
          <w:szCs w:val="28"/>
          <w:lang w:val="en-US"/>
        </w:rPr>
        <w:t>mHealth</w:t>
      </w:r>
      <w:proofErr w:type="spellEnd"/>
      <w:r w:rsidRPr="00055AFF">
        <w:rPr>
          <w:rFonts w:ascii="Arial" w:hAnsi="Arial" w:cs="Arial"/>
          <w:sz w:val="28"/>
          <w:szCs w:val="28"/>
          <w:lang w:val="en-US"/>
        </w:rPr>
        <w:t>: new horizons for health through mobile technologies: second global survey on eHealth. Geneva, OMS, 2011. </w:t>
      </w:r>
      <w:hyperlink r:id="rId7" w:history="1">
        <w:r w:rsidRPr="00055AFF">
          <w:rPr>
            <w:rStyle w:val="Hyperlink"/>
            <w:rFonts w:ascii="Arial" w:hAnsi="Arial" w:cs="Arial"/>
            <w:color w:val="008DC9"/>
            <w:sz w:val="20"/>
            <w:szCs w:val="20"/>
            <w:lang w:val="en-US"/>
          </w:rPr>
          <w:t>https://apps.who.int/iris/handle/10665/44607</w:t>
        </w:r>
      </w:hyperlink>
    </w:p>
    <w:p w:rsidR="009A725E" w:rsidRPr="00055AFF" w:rsidRDefault="009A725E" w:rsidP="0043761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62777" w:rsidRPr="00055AFF" w:rsidRDefault="00B62777" w:rsidP="0043761C">
      <w:pPr>
        <w:rPr>
          <w:rFonts w:ascii="Arial" w:hAnsi="Arial" w:cs="Arial"/>
          <w:sz w:val="28"/>
          <w:szCs w:val="28"/>
        </w:rPr>
      </w:pPr>
    </w:p>
    <w:p w:rsidR="00DF4D0D" w:rsidRPr="00055AFF" w:rsidRDefault="00DF4D0D" w:rsidP="0043761C">
      <w:pPr>
        <w:rPr>
          <w:rFonts w:ascii="Arial" w:hAnsi="Arial" w:cs="Arial"/>
          <w:sz w:val="28"/>
          <w:szCs w:val="28"/>
        </w:rPr>
      </w:pPr>
    </w:p>
    <w:sectPr w:rsidR="00DF4D0D" w:rsidRPr="00055AFF" w:rsidSect="00720286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5C4"/>
    <w:multiLevelType w:val="hybridMultilevel"/>
    <w:tmpl w:val="B0FEA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D72BA"/>
    <w:multiLevelType w:val="hybridMultilevel"/>
    <w:tmpl w:val="2ED40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569EC"/>
    <w:multiLevelType w:val="hybridMultilevel"/>
    <w:tmpl w:val="BE5EBC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944BA"/>
    <w:multiLevelType w:val="hybridMultilevel"/>
    <w:tmpl w:val="BE5EBC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43761C"/>
    <w:rsid w:val="00055AFF"/>
    <w:rsid w:val="000D6E43"/>
    <w:rsid w:val="00104B55"/>
    <w:rsid w:val="00171171"/>
    <w:rsid w:val="001B769B"/>
    <w:rsid w:val="001C5DD3"/>
    <w:rsid w:val="003E7230"/>
    <w:rsid w:val="0043761C"/>
    <w:rsid w:val="00456422"/>
    <w:rsid w:val="00526B9A"/>
    <w:rsid w:val="005C4740"/>
    <w:rsid w:val="0067334F"/>
    <w:rsid w:val="00720286"/>
    <w:rsid w:val="00876729"/>
    <w:rsid w:val="008971B4"/>
    <w:rsid w:val="00974ABA"/>
    <w:rsid w:val="009A725E"/>
    <w:rsid w:val="009C74CE"/>
    <w:rsid w:val="00A30A3C"/>
    <w:rsid w:val="00B62777"/>
    <w:rsid w:val="00B90186"/>
    <w:rsid w:val="00B90A60"/>
    <w:rsid w:val="00BA6A8A"/>
    <w:rsid w:val="00C70742"/>
    <w:rsid w:val="00D7594C"/>
    <w:rsid w:val="00DA35CF"/>
    <w:rsid w:val="00DF0240"/>
    <w:rsid w:val="00DF4D0D"/>
    <w:rsid w:val="00E16D7B"/>
    <w:rsid w:val="00E96CBE"/>
    <w:rsid w:val="00FD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761C"/>
    <w:pPr>
      <w:ind w:left="720"/>
      <w:contextualSpacing/>
    </w:pPr>
  </w:style>
  <w:style w:type="table" w:styleId="Tabelacomgrade">
    <w:name w:val="Table Grid"/>
    <w:basedOn w:val="Tabelanormal"/>
    <w:uiPriority w:val="39"/>
    <w:rsid w:val="00C7074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074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who.int/iris/handle/10665/44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who.int/iris/bitstream/handle/10665/75211/9789248548468_por.pdf?sequence=13&amp;isAllowed=y" TargetMode="External"/><Relationship Id="rId5" Type="http://schemas.openxmlformats.org/officeDocument/2006/relationships/hyperlink" Target="https://saudedigital.saude.gov.br/wp-content/uploads/2020/02/Estrategia-e-saude-para-o-Brasil_CIT_2017060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1392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Adorno</cp:lastModifiedBy>
  <cp:revision>4</cp:revision>
  <dcterms:created xsi:type="dcterms:W3CDTF">2020-05-28T20:22:00Z</dcterms:created>
  <dcterms:modified xsi:type="dcterms:W3CDTF">2020-08-26T15:08:00Z</dcterms:modified>
</cp:coreProperties>
</file>