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6C8" w:rsidRPr="00FC3A79" w:rsidRDefault="009F6CD1">
      <w:pPr>
        <w:jc w:val="center"/>
        <w:rPr>
          <w:sz w:val="32"/>
        </w:rPr>
      </w:pPr>
      <w:r w:rsidRPr="00FC3A79">
        <w:rPr>
          <w:sz w:val="32"/>
        </w:rPr>
        <w:t>Plano de Ensino-Aprendizagem</w:t>
      </w:r>
    </w:p>
    <w:p w:rsidR="000706C8" w:rsidRDefault="009F6CD1">
      <w:pPr>
        <w:jc w:val="center"/>
        <w:rPr>
          <w:sz w:val="32"/>
        </w:rPr>
      </w:pPr>
      <w:r w:rsidRPr="00FC3A79">
        <w:rPr>
          <w:sz w:val="32"/>
        </w:rPr>
        <w:t>Roteiro de Atividades</w:t>
      </w:r>
    </w:p>
    <w:p w:rsidR="00E614B3" w:rsidRPr="00FC3A79" w:rsidRDefault="00E614B3">
      <w:pPr>
        <w:jc w:val="center"/>
      </w:pPr>
      <w:r>
        <w:rPr>
          <w:sz w:val="32"/>
        </w:rPr>
        <w:t xml:space="preserve">Curso: </w:t>
      </w:r>
      <w:r w:rsidR="00A9472B">
        <w:rPr>
          <w:sz w:val="32"/>
        </w:rPr>
        <w:t>Fonoaudiologia</w:t>
      </w:r>
    </w:p>
    <w:tbl>
      <w:tblPr>
        <w:tblStyle w:val="Tabelacomgrade"/>
        <w:tblW w:w="9062" w:type="dxa"/>
        <w:tblLook w:val="04A0"/>
      </w:tblPr>
      <w:tblGrid>
        <w:gridCol w:w="2122"/>
        <w:gridCol w:w="6940"/>
      </w:tblGrid>
      <w:tr w:rsidR="00FC3A79" w:rsidRPr="00FC3A79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0706C8" w:rsidRPr="00FC3A79" w:rsidRDefault="009F6CD1" w:rsidP="009716A1">
            <w:pPr>
              <w:spacing w:after="0"/>
              <w:jc w:val="center"/>
            </w:pPr>
            <w:r w:rsidRPr="00FC3A79">
              <w:t>CÓDIGO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0706C8" w:rsidRPr="00FC3A79" w:rsidRDefault="009F6CD1" w:rsidP="009716A1">
            <w:pPr>
              <w:spacing w:after="0"/>
              <w:jc w:val="center"/>
            </w:pPr>
            <w:r w:rsidRPr="00FC3A79">
              <w:t>NOME DA DISCIPLINA</w:t>
            </w:r>
          </w:p>
        </w:tc>
      </w:tr>
      <w:tr w:rsidR="00FC3A79" w:rsidRPr="00FC3A79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0706C8" w:rsidRPr="00FC3A79" w:rsidRDefault="0041263A">
            <w:pPr>
              <w:spacing w:after="0"/>
            </w:pPr>
            <w:r>
              <w:t>RFM0010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0706C8" w:rsidRPr="00FC3A79" w:rsidRDefault="0041263A">
            <w:pPr>
              <w:spacing w:after="0"/>
            </w:pPr>
            <w:r>
              <w:t>Bioestatística</w:t>
            </w:r>
          </w:p>
        </w:tc>
      </w:tr>
    </w:tbl>
    <w:p w:rsidR="000706C8" w:rsidRPr="00FC3A79" w:rsidRDefault="000706C8"/>
    <w:tbl>
      <w:tblPr>
        <w:tblStyle w:val="Tabelacomgrade"/>
        <w:tblW w:w="9062" w:type="dxa"/>
        <w:tblLook w:val="04A0"/>
      </w:tblPr>
      <w:tblGrid>
        <w:gridCol w:w="2122"/>
        <w:gridCol w:w="6940"/>
      </w:tblGrid>
      <w:tr w:rsidR="00FC3A79" w:rsidRPr="00FC3A79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0706C8" w:rsidRPr="00FC3A79" w:rsidRDefault="009F6CD1">
            <w:pPr>
              <w:spacing w:after="0"/>
            </w:pPr>
            <w:r w:rsidRPr="00FC3A79">
              <w:t>Período(s) de oferecimento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0706C8" w:rsidRPr="00FC3A79" w:rsidRDefault="009846B8">
            <w:pPr>
              <w:spacing w:after="0"/>
            </w:pPr>
            <w:r>
              <w:t>8</w:t>
            </w:r>
            <w:r w:rsidR="0013050B" w:rsidRPr="0013050B">
              <w:rPr>
                <w:vertAlign w:val="superscript"/>
              </w:rPr>
              <w:t>o</w:t>
            </w:r>
            <w:r w:rsidR="0013050B">
              <w:t>. período</w:t>
            </w:r>
          </w:p>
        </w:tc>
      </w:tr>
      <w:tr w:rsidR="00FC3A79" w:rsidRPr="00FC3A79" w:rsidTr="009716A1">
        <w:tc>
          <w:tcPr>
            <w:tcW w:w="9062" w:type="dxa"/>
            <w:gridSpan w:val="2"/>
            <w:shd w:val="clear" w:color="auto" w:fill="auto"/>
            <w:tcMar>
              <w:left w:w="108" w:type="dxa"/>
            </w:tcMar>
          </w:tcPr>
          <w:p w:rsidR="000706C8" w:rsidRPr="00FC3A79" w:rsidRDefault="009F6CD1" w:rsidP="009716A1">
            <w:pPr>
              <w:spacing w:after="0"/>
              <w:jc w:val="center"/>
            </w:pPr>
            <w:r w:rsidRPr="00FC3A79">
              <w:t>CARGA HORÁRIA</w:t>
            </w:r>
          </w:p>
        </w:tc>
      </w:tr>
      <w:tr w:rsidR="00FC3A79" w:rsidRPr="00FC3A79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0706C8" w:rsidRPr="00FC3A79" w:rsidRDefault="009F6CD1">
            <w:pPr>
              <w:spacing w:after="0"/>
            </w:pPr>
            <w:r w:rsidRPr="00FC3A79">
              <w:t>PRESENCIAL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0706C8" w:rsidRPr="00FC3A79" w:rsidRDefault="0013050B" w:rsidP="009846B8">
            <w:pPr>
              <w:spacing w:after="0"/>
            </w:pPr>
            <w:r>
              <w:t>4</w:t>
            </w:r>
            <w:r w:rsidR="009846B8">
              <w:t>5</w:t>
            </w:r>
          </w:p>
        </w:tc>
      </w:tr>
      <w:tr w:rsidR="00FC3A79" w:rsidRPr="00FC3A79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0706C8" w:rsidRPr="00FC3A79" w:rsidRDefault="009F6CD1">
            <w:pPr>
              <w:spacing w:after="0"/>
            </w:pPr>
            <w:r w:rsidRPr="00FC3A79">
              <w:t>ESTUDO DIRIGIDO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0706C8" w:rsidRPr="00FC3A79" w:rsidRDefault="009846B8">
            <w:pPr>
              <w:spacing w:after="0"/>
            </w:pPr>
            <w:r>
              <w:t>-</w:t>
            </w:r>
          </w:p>
        </w:tc>
      </w:tr>
      <w:tr w:rsidR="00FC3A79" w:rsidRPr="00FC3A79" w:rsidTr="009716A1">
        <w:tc>
          <w:tcPr>
            <w:tcW w:w="2122" w:type="dxa"/>
            <w:shd w:val="clear" w:color="auto" w:fill="auto"/>
            <w:tcMar>
              <w:left w:w="108" w:type="dxa"/>
            </w:tcMar>
          </w:tcPr>
          <w:p w:rsidR="000706C8" w:rsidRPr="00FC3A79" w:rsidRDefault="009F6CD1">
            <w:pPr>
              <w:spacing w:after="0"/>
            </w:pPr>
            <w:r w:rsidRPr="00FC3A79">
              <w:t>TOTAL</w:t>
            </w:r>
          </w:p>
        </w:tc>
        <w:tc>
          <w:tcPr>
            <w:tcW w:w="6940" w:type="dxa"/>
            <w:shd w:val="clear" w:color="auto" w:fill="auto"/>
            <w:tcMar>
              <w:left w:w="108" w:type="dxa"/>
            </w:tcMar>
          </w:tcPr>
          <w:p w:rsidR="000706C8" w:rsidRPr="00FC3A79" w:rsidRDefault="0013050B">
            <w:pPr>
              <w:spacing w:after="0"/>
            </w:pPr>
            <w:r>
              <w:t>45</w:t>
            </w:r>
          </w:p>
        </w:tc>
      </w:tr>
    </w:tbl>
    <w:p w:rsidR="000706C8" w:rsidRPr="00FC3A79" w:rsidRDefault="000706C8"/>
    <w:p w:rsidR="000706C8" w:rsidRDefault="009F6CD1">
      <w:pPr>
        <w:rPr>
          <w:b/>
        </w:rPr>
      </w:pPr>
      <w:r>
        <w:rPr>
          <w:b/>
        </w:rPr>
        <w:t>CONTEXTO:</w:t>
      </w:r>
    </w:p>
    <w:p w:rsidR="00BB5137" w:rsidRDefault="00D324E9">
      <w:r>
        <w:t>A disciplina busca:</w:t>
      </w:r>
    </w:p>
    <w:p w:rsidR="000706C8" w:rsidRPr="00D324E9" w:rsidRDefault="009846B8">
      <w:pPr>
        <w:rPr>
          <w:rFonts w:cstheme="minorHAnsi"/>
        </w:rPr>
      </w:pPr>
      <w:r w:rsidRPr="009846B8">
        <w:t xml:space="preserve">- Conceituar as ferramentas de estatística descritiva, voltadas à síntese de conjuntos de observações. - </w:t>
      </w:r>
      <w:r w:rsidRPr="00317408">
        <w:rPr>
          <w:rFonts w:cstheme="minorHAnsi"/>
        </w:rPr>
        <w:t>Introduzir noções básicas de inferência estatística que permitam a interpretação correta de dados provenientes de estudos técnico-científicos da área da saúde e auxiliem a compreensão da literatura científica</w:t>
      </w:r>
      <w:r w:rsidRPr="00D324E9">
        <w:rPr>
          <w:rFonts w:cstheme="minorHAnsi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537C66" w:rsidRPr="009846B8" w:rsidTr="00317408">
        <w:trPr>
          <w:trHeight w:val="80"/>
          <w:tblCellSpacing w:w="0" w:type="dxa"/>
        </w:trPr>
        <w:tc>
          <w:tcPr>
            <w:tcW w:w="0" w:type="auto"/>
            <w:vAlign w:val="center"/>
            <w:hideMark/>
          </w:tcPr>
          <w:p w:rsidR="00537C66" w:rsidRPr="009846B8" w:rsidRDefault="00537C66" w:rsidP="00A274BC">
            <w:pPr>
              <w:suppressAutoHyphens w:val="0"/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537C66" w:rsidRPr="009846B8" w:rsidTr="00317408">
        <w:trPr>
          <w:trHeight w:val="80"/>
          <w:tblCellSpacing w:w="0" w:type="dxa"/>
        </w:trPr>
        <w:tc>
          <w:tcPr>
            <w:tcW w:w="0" w:type="auto"/>
            <w:hideMark/>
          </w:tcPr>
          <w:p w:rsidR="00537C66" w:rsidRPr="009846B8" w:rsidRDefault="00537C66" w:rsidP="00A274BC">
            <w:pPr>
              <w:suppressAutoHyphens w:val="0"/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</w:tr>
      <w:tr w:rsidR="00537C66" w:rsidRPr="009846B8" w:rsidTr="00D324E9">
        <w:trPr>
          <w:trHeight w:val="215"/>
          <w:tblCellSpacing w:w="0" w:type="dxa"/>
        </w:trPr>
        <w:tc>
          <w:tcPr>
            <w:tcW w:w="0" w:type="auto"/>
            <w:vAlign w:val="center"/>
            <w:hideMark/>
          </w:tcPr>
          <w:p w:rsidR="00537C66" w:rsidRPr="009846B8" w:rsidRDefault="00537C66" w:rsidP="00A274BC">
            <w:pPr>
              <w:suppressAutoHyphens w:val="0"/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D324E9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537C66" w:rsidRPr="009846B8" w:rsidTr="00D324E9">
        <w:trPr>
          <w:trHeight w:val="215"/>
          <w:tblCellSpacing w:w="0" w:type="dxa"/>
        </w:trPr>
        <w:tc>
          <w:tcPr>
            <w:tcW w:w="0" w:type="auto"/>
            <w:hideMark/>
          </w:tcPr>
          <w:p w:rsidR="00537C66" w:rsidRPr="009846B8" w:rsidRDefault="00537C66" w:rsidP="00A274BC">
            <w:pPr>
              <w:suppressAutoHyphens w:val="0"/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D324E9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Programa</w:t>
            </w:r>
          </w:p>
        </w:tc>
      </w:tr>
      <w:tr w:rsidR="00537C66" w:rsidRPr="009846B8" w:rsidTr="00D324E9">
        <w:trPr>
          <w:trHeight w:val="2142"/>
          <w:tblCellSpacing w:w="0" w:type="dxa"/>
        </w:trPr>
        <w:tc>
          <w:tcPr>
            <w:tcW w:w="0" w:type="auto"/>
            <w:hideMark/>
          </w:tcPr>
          <w:p w:rsidR="00537C66" w:rsidRPr="009846B8" w:rsidRDefault="00537C66" w:rsidP="00D324E9">
            <w:pPr>
              <w:suppressAutoHyphens w:val="0"/>
              <w:spacing w:after="0" w:line="240" w:lineRule="auto"/>
              <w:jc w:val="both"/>
              <w:rPr>
                <w:rFonts w:eastAsia="Times New Roman" w:cstheme="minorHAnsi"/>
                <w:lang w:eastAsia="pt-BR"/>
              </w:rPr>
            </w:pPr>
            <w:r w:rsidRPr="00D324E9">
              <w:rPr>
                <w:rFonts w:eastAsia="Times New Roman" w:cstheme="minorHAnsi"/>
                <w:color w:val="666666"/>
                <w:lang w:eastAsia="pt-BR"/>
              </w:rPr>
              <w:t xml:space="preserve">- Bioestatística: princípios. - Tipos de variáveis: quantitativas e qualitativas, discretas e continuas, ordinais e nominais. - Representação de dados: tabelas e gráficos, distribuições de frequências, representação gráfica das distribuições de </w:t>
            </w:r>
            <w:r w:rsidR="00D324E9" w:rsidRPr="00D324E9">
              <w:rPr>
                <w:rFonts w:eastAsia="Times New Roman" w:cstheme="minorHAnsi"/>
                <w:color w:val="666666"/>
                <w:lang w:eastAsia="pt-BR"/>
              </w:rPr>
              <w:t>frequências</w:t>
            </w:r>
            <w:r w:rsidRPr="00D324E9">
              <w:rPr>
                <w:rFonts w:eastAsia="Times New Roman" w:cstheme="minorHAnsi"/>
                <w:color w:val="666666"/>
                <w:lang w:eastAsia="pt-BR"/>
              </w:rPr>
              <w:t>. - Descrições de amostras: medidas de posição, variabilidade e correlação. - Introdução à teoria de probabilidades. - Distribuição de médias amostrais. Relações entre médias da população de médias amostrais e da população original. - Distribuição normal. Áreas sob curva normal: cálculo e interpretação. Importância da distribuição normal. - Inferência estatística: Estimação por ponto e por intervalo. Intervalo de confiança para a média populacional. Testes de hipóteses baseados na distribuição t de Student, considerando amostras pareadas e independentes. Teste qui-quadrado para tabelas de contingência 2x2. - Noções de técnicas não-paramétricas.</w:t>
            </w:r>
          </w:p>
        </w:tc>
      </w:tr>
      <w:tr w:rsidR="00537C66" w:rsidRPr="009846B8" w:rsidTr="00D324E9">
        <w:trPr>
          <w:trHeight w:val="215"/>
          <w:tblCellSpacing w:w="0" w:type="dxa"/>
        </w:trPr>
        <w:tc>
          <w:tcPr>
            <w:tcW w:w="0" w:type="auto"/>
            <w:vAlign w:val="center"/>
            <w:hideMark/>
          </w:tcPr>
          <w:p w:rsidR="00537C66" w:rsidRPr="009846B8" w:rsidRDefault="00537C66" w:rsidP="00A274BC">
            <w:pPr>
              <w:suppressAutoHyphens w:val="0"/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D324E9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537C66" w:rsidRPr="009846B8" w:rsidTr="00D324E9">
        <w:trPr>
          <w:trHeight w:val="143"/>
          <w:tblCellSpacing w:w="0" w:type="dxa"/>
        </w:trPr>
        <w:tc>
          <w:tcPr>
            <w:tcW w:w="0" w:type="auto"/>
            <w:vAlign w:val="center"/>
            <w:hideMark/>
          </w:tcPr>
          <w:p w:rsidR="00537C66" w:rsidRPr="009846B8" w:rsidRDefault="00537C66" w:rsidP="00A274BC">
            <w:pPr>
              <w:suppressAutoHyphens w:val="0"/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D324E9">
              <w:rPr>
                <w:rFonts w:eastAsia="Times New Roman" w:cstheme="minorHAnsi"/>
                <w:color w:val="000000"/>
                <w:lang w:eastAsia="pt-BR"/>
              </w:rPr>
              <w:t> </w:t>
            </w:r>
          </w:p>
        </w:tc>
      </w:tr>
      <w:tr w:rsidR="00537C66" w:rsidRPr="009846B8" w:rsidTr="00D324E9">
        <w:trPr>
          <w:trHeight w:val="143"/>
          <w:tblCellSpacing w:w="0" w:type="dxa"/>
        </w:trPr>
        <w:tc>
          <w:tcPr>
            <w:tcW w:w="0" w:type="auto"/>
            <w:hideMark/>
          </w:tcPr>
          <w:p w:rsidR="00537C66" w:rsidRPr="009846B8" w:rsidRDefault="00537C66" w:rsidP="00A274BC">
            <w:pPr>
              <w:suppressAutoHyphens w:val="0"/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D324E9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Avaliação</w:t>
            </w:r>
          </w:p>
        </w:tc>
      </w:tr>
    </w:tbl>
    <w:p w:rsidR="00537C66" w:rsidRPr="009846B8" w:rsidRDefault="00537C66" w:rsidP="00537C66">
      <w:pPr>
        <w:suppressAutoHyphens w:val="0"/>
        <w:spacing w:after="0" w:line="240" w:lineRule="auto"/>
        <w:rPr>
          <w:rFonts w:eastAsia="Times New Roman" w:cstheme="minorHAnsi"/>
          <w:vanish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49"/>
        <w:gridCol w:w="8823"/>
      </w:tblGrid>
      <w:tr w:rsidR="00537C66" w:rsidRPr="009846B8" w:rsidTr="00A274BC">
        <w:trPr>
          <w:tblCellSpacing w:w="0" w:type="dxa"/>
        </w:trPr>
        <w:tc>
          <w:tcPr>
            <w:tcW w:w="0" w:type="auto"/>
            <w:hideMark/>
          </w:tcPr>
          <w:p w:rsidR="00537C66" w:rsidRPr="009846B8" w:rsidRDefault="00537C66" w:rsidP="00A274BC">
            <w:pPr>
              <w:suppressAutoHyphens w:val="0"/>
              <w:spacing w:after="0" w:line="240" w:lineRule="auto"/>
              <w:rPr>
                <w:rFonts w:eastAsia="Times New Roman" w:cstheme="minorHAnsi"/>
                <w:lang w:eastAsia="pt-BR"/>
              </w:rPr>
            </w:pPr>
            <w:r w:rsidRPr="009846B8">
              <w:rPr>
                <w:rFonts w:eastAsia="Times New Roman" w:cstheme="minorHAnsi"/>
                <w:lang w:eastAsia="pt-BR"/>
              </w:rPr>
              <w:t>    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23"/>
            </w:tblGrid>
            <w:tr w:rsidR="00537C66" w:rsidRPr="009846B8" w:rsidTr="00A274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7C66" w:rsidRPr="009846B8" w:rsidRDefault="00537C66" w:rsidP="00A274BC">
                  <w:pPr>
                    <w:suppressAutoHyphens w:val="0"/>
                    <w:spacing w:after="0" w:line="240" w:lineRule="auto"/>
                    <w:rPr>
                      <w:rFonts w:eastAsia="Times New Roman" w:cstheme="minorHAnsi"/>
                      <w:lang w:eastAsia="pt-BR"/>
                    </w:rPr>
                  </w:pPr>
                  <w:r w:rsidRPr="00D324E9">
                    <w:rPr>
                      <w:rFonts w:eastAsia="Times New Roman" w:cstheme="minorHAnsi"/>
                      <w:b/>
                      <w:bCs/>
                      <w:color w:val="000000"/>
                      <w:lang w:eastAsia="pt-BR"/>
                    </w:rPr>
                    <w:t>Método</w:t>
                  </w:r>
                </w:p>
              </w:tc>
            </w:tr>
            <w:tr w:rsidR="00537C66" w:rsidRPr="009846B8" w:rsidTr="00A274B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37C66" w:rsidRPr="009846B8" w:rsidRDefault="00537C66" w:rsidP="00A274BC">
                  <w:pPr>
                    <w:suppressAutoHyphens w:val="0"/>
                    <w:spacing w:after="0" w:line="240" w:lineRule="auto"/>
                    <w:rPr>
                      <w:rFonts w:eastAsia="Times New Roman" w:cstheme="minorHAnsi"/>
                      <w:lang w:eastAsia="pt-BR"/>
                    </w:rPr>
                  </w:pPr>
                  <w:r w:rsidRPr="00D324E9">
                    <w:rPr>
                      <w:rFonts w:eastAsia="Times New Roman" w:cstheme="minorHAnsi"/>
                      <w:color w:val="666666"/>
                      <w:lang w:eastAsia="pt-BR"/>
                    </w:rPr>
                    <w:t>- Aulas teóricas e práticas desenvolvidas através da utilização de exemplos concretos gerados pelos trabalhos científicos realizados por pesquisadores da nossa faculdade. Utilização de recursos audiovisuais e de informática.</w:t>
                  </w:r>
                </w:p>
              </w:tc>
            </w:tr>
            <w:tr w:rsidR="00537C66" w:rsidRPr="009846B8" w:rsidTr="00A274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7C66" w:rsidRPr="009846B8" w:rsidRDefault="00537C66" w:rsidP="00A274BC">
                  <w:pPr>
                    <w:suppressAutoHyphens w:val="0"/>
                    <w:spacing w:after="0" w:line="240" w:lineRule="auto"/>
                    <w:rPr>
                      <w:rFonts w:eastAsia="Times New Roman" w:cstheme="minorHAnsi"/>
                      <w:lang w:eastAsia="pt-BR"/>
                    </w:rPr>
                  </w:pPr>
                  <w:r w:rsidRPr="00D324E9">
                    <w:rPr>
                      <w:rFonts w:eastAsia="Times New Roman" w:cstheme="minorHAnsi"/>
                      <w:b/>
                      <w:bCs/>
                      <w:color w:val="000000"/>
                      <w:lang w:eastAsia="pt-BR"/>
                    </w:rPr>
                    <w:t>Critério</w:t>
                  </w:r>
                </w:p>
              </w:tc>
            </w:tr>
            <w:tr w:rsidR="00537C66" w:rsidRPr="009846B8" w:rsidTr="00A274B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37C66" w:rsidRPr="009846B8" w:rsidRDefault="00537C66" w:rsidP="00A274BC">
                  <w:pPr>
                    <w:suppressAutoHyphens w:val="0"/>
                    <w:spacing w:after="0" w:line="240" w:lineRule="auto"/>
                    <w:rPr>
                      <w:rFonts w:eastAsia="Times New Roman" w:cstheme="minorHAnsi"/>
                      <w:lang w:eastAsia="pt-BR"/>
                    </w:rPr>
                  </w:pPr>
                  <w:r w:rsidRPr="00D324E9">
                    <w:rPr>
                      <w:rFonts w:eastAsia="Times New Roman" w:cstheme="minorHAnsi"/>
                      <w:color w:val="666666"/>
                      <w:lang w:eastAsia="pt-BR"/>
                    </w:rPr>
                    <w:t>- Duas avaliações escritas, uma no decorrer da disciplina e outra no término, com pesos 2 (dois) e 3 (três), respectivamente.</w:t>
                  </w:r>
                  <w:r w:rsidRPr="009846B8">
                    <w:rPr>
                      <w:rFonts w:eastAsia="Times New Roman" w:cstheme="minorHAnsi"/>
                      <w:color w:val="666666"/>
                      <w:lang w:eastAsia="pt-BR"/>
                    </w:rPr>
                    <w:br/>
                  </w:r>
                  <w:r w:rsidRPr="00D324E9">
                    <w:rPr>
                      <w:rFonts w:eastAsia="Times New Roman" w:cstheme="minorHAnsi"/>
                      <w:color w:val="666666"/>
                      <w:lang w:eastAsia="pt-BR"/>
                    </w:rPr>
                    <w:t>- A nota final de aprovação será a média ponderada das notas destas avaliações</w:t>
                  </w:r>
                </w:p>
              </w:tc>
            </w:tr>
            <w:tr w:rsidR="00537C66" w:rsidRPr="009846B8" w:rsidTr="00A274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7C66" w:rsidRPr="009846B8" w:rsidRDefault="00537C66" w:rsidP="00A274BC">
                  <w:pPr>
                    <w:suppressAutoHyphens w:val="0"/>
                    <w:spacing w:after="0" w:line="240" w:lineRule="auto"/>
                    <w:rPr>
                      <w:rFonts w:eastAsia="Times New Roman" w:cstheme="minorHAnsi"/>
                      <w:lang w:eastAsia="pt-BR"/>
                    </w:rPr>
                  </w:pPr>
                  <w:r w:rsidRPr="00D324E9">
                    <w:rPr>
                      <w:rFonts w:eastAsia="Times New Roman" w:cstheme="minorHAnsi"/>
                      <w:b/>
                      <w:bCs/>
                      <w:color w:val="000000"/>
                      <w:lang w:eastAsia="pt-BR"/>
                    </w:rPr>
                    <w:lastRenderedPageBreak/>
                    <w:t>Norma de Recuperação</w:t>
                  </w:r>
                </w:p>
              </w:tc>
            </w:tr>
            <w:tr w:rsidR="00537C66" w:rsidRPr="009846B8" w:rsidTr="00A274B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37C66" w:rsidRPr="009846B8" w:rsidRDefault="00537C66" w:rsidP="00A274BC">
                  <w:pPr>
                    <w:suppressAutoHyphens w:val="0"/>
                    <w:spacing w:after="0" w:line="240" w:lineRule="auto"/>
                    <w:rPr>
                      <w:rFonts w:eastAsia="Times New Roman" w:cstheme="minorHAnsi"/>
                      <w:lang w:eastAsia="pt-BR"/>
                    </w:rPr>
                  </w:pPr>
                  <w:r w:rsidRPr="00D324E9">
                    <w:rPr>
                      <w:rFonts w:eastAsia="Times New Roman" w:cstheme="minorHAnsi"/>
                      <w:color w:val="666666"/>
                      <w:lang w:eastAsia="pt-BR"/>
                    </w:rPr>
                    <w:t>- Uma única prova escrita, após período de estudo com a bibliografia indicada. Nota final igual à média entre a nota da prova de recuperação e a nota anterior na disciplina.</w:t>
                  </w:r>
                </w:p>
              </w:tc>
            </w:tr>
          </w:tbl>
          <w:p w:rsidR="00537C66" w:rsidRPr="009846B8" w:rsidRDefault="00537C66" w:rsidP="00A274BC">
            <w:pPr>
              <w:suppressAutoHyphens w:val="0"/>
              <w:spacing w:after="0" w:line="240" w:lineRule="auto"/>
              <w:rPr>
                <w:rFonts w:eastAsia="Times New Roman" w:cstheme="minorHAnsi"/>
                <w:lang w:eastAsia="pt-BR"/>
              </w:rPr>
            </w:pPr>
          </w:p>
        </w:tc>
      </w:tr>
    </w:tbl>
    <w:p w:rsidR="00537C66" w:rsidRPr="009846B8" w:rsidRDefault="00537C66" w:rsidP="00537C6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537C66" w:rsidRPr="009846B8" w:rsidTr="00A274BC">
        <w:trPr>
          <w:tblCellSpacing w:w="0" w:type="dxa"/>
        </w:trPr>
        <w:tc>
          <w:tcPr>
            <w:tcW w:w="0" w:type="auto"/>
            <w:vAlign w:val="center"/>
            <w:hideMark/>
          </w:tcPr>
          <w:p w:rsidR="00537C66" w:rsidRPr="009846B8" w:rsidRDefault="00537C66" w:rsidP="00A274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37C66" w:rsidRPr="009846B8" w:rsidTr="00A274BC">
        <w:trPr>
          <w:tblCellSpacing w:w="0" w:type="dxa"/>
        </w:trPr>
        <w:tc>
          <w:tcPr>
            <w:tcW w:w="0" w:type="auto"/>
            <w:vAlign w:val="center"/>
            <w:hideMark/>
          </w:tcPr>
          <w:p w:rsidR="00537C66" w:rsidRPr="009846B8" w:rsidRDefault="00537C66" w:rsidP="00A274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846B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37C66" w:rsidRPr="009846B8" w:rsidTr="00D324E9">
        <w:trPr>
          <w:tblCellSpacing w:w="0" w:type="dxa"/>
        </w:trPr>
        <w:tc>
          <w:tcPr>
            <w:tcW w:w="0" w:type="auto"/>
            <w:vAlign w:val="center"/>
          </w:tcPr>
          <w:p w:rsidR="00537C66" w:rsidRPr="009846B8" w:rsidRDefault="00537C66" w:rsidP="00A274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195523" w:rsidRPr="00891EC6" w:rsidRDefault="00195523" w:rsidP="00195523">
      <w:pPr>
        <w:rPr>
          <w:b/>
        </w:rPr>
      </w:pPr>
      <w:r w:rsidRPr="00891EC6">
        <w:rPr>
          <w:b/>
        </w:rPr>
        <w:t>OBJETIVOS DE APRENDIZAGEM:</w:t>
      </w:r>
    </w:p>
    <w:p w:rsidR="00195523" w:rsidRPr="00195523" w:rsidRDefault="00195523" w:rsidP="00195523">
      <w:pPr>
        <w:rPr>
          <w:b/>
        </w:rPr>
      </w:pPr>
      <w:r w:rsidRPr="00195523">
        <w:rPr>
          <w:b/>
        </w:rPr>
        <w:t>MATRIZ DE COMPETÊNCIAS:</w:t>
      </w:r>
    </w:p>
    <w:tbl>
      <w:tblPr>
        <w:tblStyle w:val="Tabelacomgrade"/>
        <w:tblW w:w="9062" w:type="dxa"/>
        <w:tblLayout w:type="fixed"/>
        <w:tblLook w:val="04A0"/>
      </w:tblPr>
      <w:tblGrid>
        <w:gridCol w:w="2972"/>
        <w:gridCol w:w="3380"/>
        <w:gridCol w:w="2710"/>
      </w:tblGrid>
      <w:tr w:rsidR="000706C8" w:rsidRPr="00195523" w:rsidTr="00A64F9C">
        <w:tc>
          <w:tcPr>
            <w:tcW w:w="2972" w:type="dxa"/>
            <w:shd w:val="clear" w:color="auto" w:fill="auto"/>
            <w:tcMar>
              <w:left w:w="108" w:type="dxa"/>
            </w:tcMar>
          </w:tcPr>
          <w:p w:rsidR="000706C8" w:rsidRPr="00195523" w:rsidRDefault="009F6CD1" w:rsidP="00195523">
            <w:pPr>
              <w:spacing w:after="0"/>
              <w:jc w:val="center"/>
              <w:rPr>
                <w:b/>
                <w:sz w:val="24"/>
              </w:rPr>
            </w:pPr>
            <w:r w:rsidRPr="00195523">
              <w:rPr>
                <w:b/>
                <w:sz w:val="24"/>
              </w:rPr>
              <w:t>O que será aprendido?</w:t>
            </w:r>
          </w:p>
        </w:tc>
        <w:tc>
          <w:tcPr>
            <w:tcW w:w="3380" w:type="dxa"/>
            <w:shd w:val="clear" w:color="auto" w:fill="auto"/>
            <w:tcMar>
              <w:left w:w="108" w:type="dxa"/>
            </w:tcMar>
          </w:tcPr>
          <w:p w:rsidR="000706C8" w:rsidRPr="00195523" w:rsidRDefault="009F6CD1" w:rsidP="00195523">
            <w:pPr>
              <w:spacing w:after="0"/>
              <w:jc w:val="center"/>
              <w:rPr>
                <w:b/>
                <w:sz w:val="24"/>
              </w:rPr>
            </w:pPr>
            <w:r w:rsidRPr="00195523">
              <w:rPr>
                <w:b/>
                <w:sz w:val="24"/>
              </w:rPr>
              <w:t>Como será aprendido?</w:t>
            </w:r>
          </w:p>
        </w:tc>
        <w:tc>
          <w:tcPr>
            <w:tcW w:w="2710" w:type="dxa"/>
            <w:shd w:val="clear" w:color="auto" w:fill="auto"/>
            <w:tcMar>
              <w:left w:w="108" w:type="dxa"/>
            </w:tcMar>
          </w:tcPr>
          <w:p w:rsidR="000706C8" w:rsidRPr="00195523" w:rsidRDefault="009F6CD1" w:rsidP="00195523">
            <w:pPr>
              <w:spacing w:after="0"/>
              <w:jc w:val="center"/>
              <w:rPr>
                <w:b/>
                <w:sz w:val="24"/>
              </w:rPr>
            </w:pPr>
            <w:r w:rsidRPr="00195523">
              <w:rPr>
                <w:b/>
                <w:sz w:val="24"/>
              </w:rPr>
              <w:t>Como será a avaliação?</w:t>
            </w:r>
          </w:p>
        </w:tc>
      </w:tr>
      <w:tr w:rsidR="000706C8" w:rsidTr="00A64F9C">
        <w:tc>
          <w:tcPr>
            <w:tcW w:w="2972" w:type="dxa"/>
            <w:shd w:val="clear" w:color="auto" w:fill="auto"/>
            <w:tcMar>
              <w:left w:w="108" w:type="dxa"/>
            </w:tcMar>
          </w:tcPr>
          <w:p w:rsidR="000706C8" w:rsidRDefault="009F6CD1">
            <w:pPr>
              <w:spacing w:after="0"/>
              <w:rPr>
                <w:b/>
              </w:rPr>
            </w:pPr>
            <w:r>
              <w:t>Objetivos de aprendizagem</w:t>
            </w:r>
          </w:p>
        </w:tc>
        <w:tc>
          <w:tcPr>
            <w:tcW w:w="3380" w:type="dxa"/>
            <w:shd w:val="clear" w:color="auto" w:fill="auto"/>
            <w:tcMar>
              <w:left w:w="108" w:type="dxa"/>
            </w:tcMar>
          </w:tcPr>
          <w:p w:rsidR="000706C8" w:rsidRDefault="009F6CD1">
            <w:pPr>
              <w:spacing w:after="0"/>
              <w:rPr>
                <w:b/>
              </w:rPr>
            </w:pPr>
            <w:r>
              <w:t>Estratégias de ensino e aprendizagem utilizadas na disciplina</w:t>
            </w:r>
          </w:p>
        </w:tc>
        <w:tc>
          <w:tcPr>
            <w:tcW w:w="2710" w:type="dxa"/>
            <w:shd w:val="clear" w:color="auto" w:fill="auto"/>
            <w:tcMar>
              <w:left w:w="108" w:type="dxa"/>
            </w:tcMar>
          </w:tcPr>
          <w:p w:rsidR="000706C8" w:rsidRDefault="009F6CD1">
            <w:pPr>
              <w:spacing w:after="0"/>
              <w:rPr>
                <w:b/>
              </w:rPr>
            </w:pPr>
            <w:r>
              <w:t>Avaliação</w:t>
            </w:r>
          </w:p>
        </w:tc>
      </w:tr>
      <w:tr w:rsidR="000706C8" w:rsidTr="00A64F9C">
        <w:tc>
          <w:tcPr>
            <w:tcW w:w="2972" w:type="dxa"/>
            <w:shd w:val="clear" w:color="auto" w:fill="auto"/>
            <w:tcMar>
              <w:left w:w="108" w:type="dxa"/>
            </w:tcMar>
          </w:tcPr>
          <w:p w:rsidR="00317408" w:rsidRDefault="00317408" w:rsidP="00317408">
            <w:pPr>
              <w:pStyle w:val="PargrafodaLista"/>
              <w:spacing w:after="0"/>
              <w:ind w:left="0"/>
            </w:pPr>
            <w:r>
              <w:t>- Cognitivos</w:t>
            </w:r>
          </w:p>
          <w:p w:rsidR="00317408" w:rsidRDefault="00317408" w:rsidP="00317408">
            <w:pPr>
              <w:pStyle w:val="PargrafodaLista"/>
              <w:numPr>
                <w:ilvl w:val="0"/>
                <w:numId w:val="4"/>
              </w:numPr>
              <w:spacing w:after="0"/>
            </w:pPr>
            <w:r>
              <w:t>Entender a importância da bioestatística em sua formação, considerando que seu uso pode ir além do desenvolvimento da pesquisa científica, mas pode ser uma poderosa ferramenta para a compreensão de artigos publicados e útil para sua atualização profissional a partir de trabalhos científicos.</w:t>
            </w:r>
          </w:p>
          <w:p w:rsidR="000677A0" w:rsidRDefault="00317408" w:rsidP="00317408">
            <w:pPr>
              <w:pStyle w:val="PargrafodaLista"/>
              <w:numPr>
                <w:ilvl w:val="0"/>
                <w:numId w:val="4"/>
              </w:numPr>
              <w:spacing w:after="0"/>
            </w:pPr>
            <w:r>
              <w:t xml:space="preserve">Conhecer </w:t>
            </w:r>
            <w:r w:rsidRPr="009846B8">
              <w:t>as ferramentas de estatística descritiva, voltadas à síntese de conjuntos de observações</w:t>
            </w:r>
            <w:r>
              <w:t>.</w:t>
            </w:r>
          </w:p>
          <w:p w:rsidR="00317408" w:rsidRPr="0080336D" w:rsidRDefault="00317408" w:rsidP="00317408">
            <w:pPr>
              <w:pStyle w:val="PargrafodaLista"/>
              <w:numPr>
                <w:ilvl w:val="0"/>
                <w:numId w:val="4"/>
              </w:numPr>
              <w:spacing w:after="0"/>
            </w:pPr>
            <w:r w:rsidRPr="00317408">
              <w:rPr>
                <w:rFonts w:cstheme="minorHAnsi"/>
              </w:rPr>
              <w:t>Introduzir noções básicas de inferência estatística que permitam a interpretação correta de dados provenientes de estudos técnico-científicos da área da saúde e auxiliem a compreensão da literatura científica</w:t>
            </w:r>
            <w:r>
              <w:rPr>
                <w:rFonts w:cstheme="minorHAnsi"/>
              </w:rPr>
              <w:t>.</w:t>
            </w:r>
          </w:p>
        </w:tc>
        <w:tc>
          <w:tcPr>
            <w:tcW w:w="3380" w:type="dxa"/>
            <w:shd w:val="clear" w:color="auto" w:fill="auto"/>
            <w:tcMar>
              <w:left w:w="108" w:type="dxa"/>
            </w:tcMar>
          </w:tcPr>
          <w:p w:rsidR="000706C8" w:rsidRDefault="000706C8">
            <w:pPr>
              <w:spacing w:after="0"/>
              <w:rPr>
                <w:b/>
              </w:rPr>
            </w:pPr>
          </w:p>
          <w:p w:rsidR="000677A0" w:rsidRDefault="00317408" w:rsidP="00317408">
            <w:pPr>
              <w:pStyle w:val="PargrafodaLista"/>
              <w:numPr>
                <w:ilvl w:val="0"/>
                <w:numId w:val="5"/>
              </w:numPr>
              <w:spacing w:after="0"/>
            </w:pPr>
            <w:r>
              <w:t>A</w:t>
            </w:r>
            <w:r w:rsidRPr="002450B3">
              <w:t xml:space="preserve">ula expositiva com apresentação de </w:t>
            </w:r>
            <w:r>
              <w:t>slides em power-point.</w:t>
            </w:r>
          </w:p>
          <w:p w:rsidR="00317408" w:rsidRDefault="00317408" w:rsidP="00287BD0">
            <w:pPr>
              <w:pStyle w:val="PargrafodaLista"/>
              <w:numPr>
                <w:ilvl w:val="0"/>
                <w:numId w:val="5"/>
              </w:numPr>
              <w:spacing w:after="0"/>
            </w:pPr>
            <w:r>
              <w:t>Atividade com o game “GuesstheCorrelation”, disponível em http://guessthecorrelation.com/</w:t>
            </w:r>
          </w:p>
          <w:p w:rsidR="00BC7C73" w:rsidRDefault="00BC7C73" w:rsidP="00BC7C73">
            <w:pPr>
              <w:spacing w:after="0"/>
            </w:pPr>
          </w:p>
          <w:p w:rsidR="00BC7C73" w:rsidRPr="000677A0" w:rsidRDefault="00A9472B" w:rsidP="00317408">
            <w:pPr>
              <w:spacing w:after="0"/>
            </w:pPr>
            <w:r>
              <w:t>- Ao longo do semestre ser</w:t>
            </w:r>
            <w:r w:rsidR="00317408">
              <w:t>ão propostos plantões de dúvidas, incluindo resolução de listas de exercícios</w:t>
            </w:r>
            <w:r>
              <w:t>.</w:t>
            </w:r>
          </w:p>
        </w:tc>
        <w:tc>
          <w:tcPr>
            <w:tcW w:w="2710" w:type="dxa"/>
            <w:shd w:val="clear" w:color="auto" w:fill="auto"/>
            <w:tcMar>
              <w:left w:w="108" w:type="dxa"/>
            </w:tcMar>
          </w:tcPr>
          <w:p w:rsidR="000706C8" w:rsidRDefault="009F6CD1">
            <w:pPr>
              <w:spacing w:after="0"/>
            </w:pPr>
            <w:r>
              <w:t>- cognitivos</w:t>
            </w:r>
          </w:p>
          <w:p w:rsidR="00BC7C73" w:rsidRDefault="00BC7C73">
            <w:pPr>
              <w:spacing w:after="0"/>
              <w:rPr>
                <w:b/>
              </w:rPr>
            </w:pPr>
          </w:p>
          <w:p w:rsidR="00BC7C73" w:rsidRPr="00BC7C73" w:rsidRDefault="00BC7C73">
            <w:pPr>
              <w:spacing w:after="0"/>
            </w:pPr>
            <w:r w:rsidRPr="00BC7C73">
              <w:t>Avaliação de conteúdo, por meio de dua</w:t>
            </w:r>
            <w:r w:rsidR="009846B8">
              <w:t>s provas escritas</w:t>
            </w:r>
            <w:r w:rsidRPr="00BC7C73">
              <w:t>.</w:t>
            </w:r>
          </w:p>
          <w:p w:rsidR="00BC7C73" w:rsidRDefault="00BC7C73">
            <w:pPr>
              <w:spacing w:after="0"/>
              <w:rPr>
                <w:b/>
              </w:rPr>
            </w:pPr>
          </w:p>
        </w:tc>
      </w:tr>
      <w:tr w:rsidR="000706C8" w:rsidTr="00A64F9C">
        <w:tc>
          <w:tcPr>
            <w:tcW w:w="2972" w:type="dxa"/>
            <w:shd w:val="clear" w:color="auto" w:fill="auto"/>
            <w:tcMar>
              <w:left w:w="108" w:type="dxa"/>
            </w:tcMar>
          </w:tcPr>
          <w:p w:rsidR="00BB5137" w:rsidRDefault="009F6CD1">
            <w:pPr>
              <w:spacing w:after="0"/>
            </w:pPr>
            <w:r>
              <w:t>- habilidades</w:t>
            </w:r>
            <w:r w:rsidR="00BB5137">
              <w:t xml:space="preserve">: </w:t>
            </w:r>
          </w:p>
          <w:p w:rsidR="00EB52AF" w:rsidRDefault="00BB5137" w:rsidP="00317408">
            <w:pPr>
              <w:spacing w:after="0"/>
              <w:rPr>
                <w:b/>
              </w:rPr>
            </w:pPr>
            <w:r>
              <w:t xml:space="preserve">a) </w:t>
            </w:r>
            <w:r w:rsidR="00317408">
              <w:t>Desenvolvimento da habilidade de ler artigos científicos, focando a compreensão das ferramentas estatísticas utilizadas.</w:t>
            </w:r>
          </w:p>
        </w:tc>
        <w:tc>
          <w:tcPr>
            <w:tcW w:w="3380" w:type="dxa"/>
            <w:shd w:val="clear" w:color="auto" w:fill="auto"/>
            <w:tcMar>
              <w:left w:w="108" w:type="dxa"/>
            </w:tcMar>
          </w:tcPr>
          <w:p w:rsidR="00EB52AF" w:rsidRPr="00BB5137" w:rsidRDefault="00160FCB" w:rsidP="00BB5137">
            <w:pPr>
              <w:pStyle w:val="PargrafodaLista"/>
              <w:numPr>
                <w:ilvl w:val="0"/>
                <w:numId w:val="3"/>
              </w:numPr>
              <w:spacing w:after="0"/>
            </w:pPr>
            <w:r>
              <w:t>Leitu</w:t>
            </w:r>
            <w:bookmarkStart w:id="0" w:name="_GoBack"/>
            <w:bookmarkEnd w:id="0"/>
            <w:r w:rsidR="00317408">
              <w:t>ra de artigos científicos que contextualizam o aprendizado</w:t>
            </w:r>
            <w:r w:rsidR="00317408" w:rsidRPr="002450B3">
              <w:t>.</w:t>
            </w:r>
          </w:p>
        </w:tc>
        <w:tc>
          <w:tcPr>
            <w:tcW w:w="2710" w:type="dxa"/>
            <w:shd w:val="clear" w:color="auto" w:fill="auto"/>
            <w:tcMar>
              <w:left w:w="108" w:type="dxa"/>
            </w:tcMar>
          </w:tcPr>
          <w:p w:rsidR="000706C8" w:rsidRDefault="009F6CD1">
            <w:pPr>
              <w:spacing w:after="0"/>
            </w:pPr>
            <w:r>
              <w:t>- habilidades</w:t>
            </w:r>
          </w:p>
          <w:p w:rsidR="0035285E" w:rsidRDefault="0035285E">
            <w:pPr>
              <w:spacing w:after="0"/>
              <w:rPr>
                <w:b/>
              </w:rPr>
            </w:pPr>
          </w:p>
          <w:p w:rsidR="0035285E" w:rsidRDefault="0035285E">
            <w:pPr>
              <w:spacing w:after="0"/>
              <w:rPr>
                <w:b/>
              </w:rPr>
            </w:pPr>
          </w:p>
          <w:p w:rsidR="0035285E" w:rsidRPr="0035285E" w:rsidRDefault="0035285E">
            <w:pPr>
              <w:spacing w:after="0"/>
            </w:pPr>
            <w:r w:rsidRPr="0035285E">
              <w:t>Exercícios</w:t>
            </w:r>
            <w:r w:rsidR="00317408">
              <w:t>, leitura de artigos.</w:t>
            </w:r>
          </w:p>
        </w:tc>
      </w:tr>
      <w:tr w:rsidR="000706C8" w:rsidTr="00A64F9C">
        <w:trPr>
          <w:trHeight w:val="326"/>
        </w:trPr>
        <w:tc>
          <w:tcPr>
            <w:tcW w:w="2972" w:type="dxa"/>
            <w:shd w:val="clear" w:color="auto" w:fill="auto"/>
            <w:tcMar>
              <w:left w:w="108" w:type="dxa"/>
            </w:tcMar>
          </w:tcPr>
          <w:p w:rsidR="000706C8" w:rsidRDefault="009F6CD1">
            <w:pPr>
              <w:spacing w:after="0"/>
            </w:pPr>
            <w:r>
              <w:t>- atitudinais</w:t>
            </w:r>
          </w:p>
          <w:p w:rsidR="00A9472B" w:rsidRPr="00A9472B" w:rsidRDefault="00A9472B" w:rsidP="00317408">
            <w:pPr>
              <w:spacing w:after="0"/>
              <w:jc w:val="both"/>
            </w:pPr>
            <w:r>
              <w:t>a) Salvo condições excepcionais</w:t>
            </w:r>
            <w:r w:rsidR="00317408">
              <w:t>,</w:t>
            </w:r>
            <w:r>
              <w:t xml:space="preserve"> frequência e participação nas atividades</w:t>
            </w:r>
          </w:p>
        </w:tc>
        <w:tc>
          <w:tcPr>
            <w:tcW w:w="3380" w:type="dxa"/>
            <w:shd w:val="clear" w:color="auto" w:fill="auto"/>
            <w:tcMar>
              <w:left w:w="108" w:type="dxa"/>
            </w:tcMar>
          </w:tcPr>
          <w:p w:rsidR="00A9472B" w:rsidRPr="00A9472B" w:rsidRDefault="0035285E">
            <w:pPr>
              <w:spacing w:after="0"/>
            </w:pPr>
            <w:r>
              <w:t>Orientação no início da disciplina</w:t>
            </w:r>
          </w:p>
        </w:tc>
        <w:tc>
          <w:tcPr>
            <w:tcW w:w="2710" w:type="dxa"/>
            <w:shd w:val="clear" w:color="auto" w:fill="auto"/>
            <w:tcMar>
              <w:left w:w="108" w:type="dxa"/>
            </w:tcMar>
          </w:tcPr>
          <w:p w:rsidR="000706C8" w:rsidRDefault="009F6CD1">
            <w:pPr>
              <w:spacing w:after="0"/>
            </w:pPr>
            <w:r>
              <w:t>- atitudinais</w:t>
            </w:r>
          </w:p>
          <w:p w:rsidR="00A9472B" w:rsidRDefault="00A9472B">
            <w:pPr>
              <w:spacing w:after="0"/>
              <w:rPr>
                <w:b/>
              </w:rPr>
            </w:pPr>
          </w:p>
          <w:p w:rsidR="00A9472B" w:rsidRDefault="00A9472B">
            <w:pPr>
              <w:spacing w:after="0"/>
            </w:pPr>
            <w:r w:rsidRPr="00A9472B">
              <w:t xml:space="preserve">Realização de </w:t>
            </w:r>
            <w:r w:rsidRPr="00317408">
              <w:rPr>
                <w:i/>
              </w:rPr>
              <w:t>feed-back</w:t>
            </w:r>
          </w:p>
          <w:p w:rsidR="00A9472B" w:rsidRDefault="00A9472B">
            <w:pPr>
              <w:spacing w:after="0"/>
            </w:pPr>
          </w:p>
          <w:p w:rsidR="00A9472B" w:rsidRPr="00A9472B" w:rsidRDefault="00A9472B">
            <w:pPr>
              <w:spacing w:after="0"/>
            </w:pPr>
          </w:p>
        </w:tc>
      </w:tr>
    </w:tbl>
    <w:p w:rsidR="000706C8" w:rsidRDefault="000706C8">
      <w:pPr>
        <w:rPr>
          <w:b/>
        </w:rPr>
        <w:sectPr w:rsidR="000706C8" w:rsidSect="00195523">
          <w:pgSz w:w="11906" w:h="16838"/>
          <w:pgMar w:top="1417" w:right="1416" w:bottom="1417" w:left="1418" w:header="708" w:footer="0" w:gutter="0"/>
          <w:cols w:space="720"/>
          <w:formProt w:val="0"/>
          <w:docGrid w:linePitch="360" w:charSpace="-2049"/>
        </w:sectPr>
      </w:pPr>
    </w:p>
    <w:p w:rsidR="008548FA" w:rsidRDefault="008548FA" w:rsidP="008548FA">
      <w:pPr>
        <w:tabs>
          <w:tab w:val="left" w:pos="8100"/>
        </w:tabs>
        <w:rPr>
          <w:b/>
        </w:rPr>
      </w:pPr>
    </w:p>
    <w:tbl>
      <w:tblPr>
        <w:tblW w:w="136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/>
      </w:tblPr>
      <w:tblGrid>
        <w:gridCol w:w="643"/>
        <w:gridCol w:w="912"/>
        <w:gridCol w:w="708"/>
        <w:gridCol w:w="1346"/>
        <w:gridCol w:w="1631"/>
        <w:gridCol w:w="4389"/>
        <w:gridCol w:w="2507"/>
        <w:gridCol w:w="1549"/>
      </w:tblGrid>
      <w:tr w:rsidR="00707500" w:rsidTr="00707500">
        <w:trPr>
          <w:trHeight w:val="450"/>
        </w:trPr>
        <w:tc>
          <w:tcPr>
            <w:tcW w:w="36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707500" w:rsidRDefault="00707500" w:rsidP="007075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CURSO:</w:t>
            </w:r>
            <w:r w:rsidR="0060765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Fonoaudiologia</w:t>
            </w:r>
          </w:p>
        </w:tc>
        <w:tc>
          <w:tcPr>
            <w:tcW w:w="10076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9D9D9"/>
            <w:vAlign w:val="center"/>
          </w:tcPr>
          <w:p w:rsidR="00707500" w:rsidRDefault="00707500" w:rsidP="00D324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>COORDENADOR DA DISCIPLINA:</w:t>
            </w:r>
            <w:r w:rsidR="0060765F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 Prof. Dr. </w:t>
            </w:r>
            <w:r w:rsidR="00D324E9">
              <w:rPr>
                <w:rFonts w:ascii="Calibri" w:eastAsia="Times New Roman" w:hAnsi="Calibri" w:cs="Calibri"/>
                <w:b/>
                <w:bCs/>
                <w:lang w:eastAsia="pt-BR"/>
              </w:rPr>
              <w:t>Edson Zangiacomi Martinez</w:t>
            </w:r>
          </w:p>
        </w:tc>
      </w:tr>
      <w:tr w:rsidR="00E614B3" w:rsidTr="00707500">
        <w:trPr>
          <w:trHeight w:val="450"/>
        </w:trPr>
        <w:tc>
          <w:tcPr>
            <w:tcW w:w="22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E614B3" w:rsidRDefault="00707500" w:rsidP="00D324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 xml:space="preserve">CÓDIGO: </w:t>
            </w:r>
            <w:r w:rsidR="00D324E9">
              <w:rPr>
                <w:rFonts w:eastAsia="Times New Roman" w:cs="Calibri"/>
                <w:b/>
                <w:bCs/>
                <w:lang w:eastAsia="pt-BR"/>
              </w:rPr>
              <w:t>RFM0010</w:t>
            </w:r>
          </w:p>
        </w:tc>
        <w:tc>
          <w:tcPr>
            <w:tcW w:w="1346" w:type="dxa"/>
            <w:tcBorders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E614B3" w:rsidRDefault="00707500" w:rsidP="005205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ANO:   </w:t>
            </w:r>
            <w:r w:rsidR="00A64F9C">
              <w:rPr>
                <w:rFonts w:ascii="Calibri" w:eastAsia="Times New Roman" w:hAnsi="Calibri" w:cs="Calibri"/>
                <w:b/>
                <w:bCs/>
                <w:lang w:eastAsia="pt-BR"/>
              </w:rPr>
              <w:t>202</w:t>
            </w:r>
            <w:r w:rsidR="00520505">
              <w:rPr>
                <w:rFonts w:ascii="Calibri" w:eastAsia="Times New Roman" w:hAnsi="Calibri" w:cs="Calibri"/>
                <w:b/>
                <w:bCs/>
                <w:lang w:eastAsia="pt-BR"/>
              </w:rPr>
              <w:t>1</w:t>
            </w:r>
          </w:p>
        </w:tc>
        <w:tc>
          <w:tcPr>
            <w:tcW w:w="10076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9D9D9"/>
            <w:vAlign w:val="center"/>
          </w:tcPr>
          <w:p w:rsidR="00E614B3" w:rsidRDefault="00707500" w:rsidP="00D324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t-BR"/>
              </w:rPr>
            </w:pPr>
            <w:r>
              <w:rPr>
                <w:rFonts w:eastAsia="Times New Roman" w:cs="Calibri"/>
                <w:b/>
                <w:bCs/>
                <w:lang w:eastAsia="pt-BR"/>
              </w:rPr>
              <w:t>NOME DA DISCIPLINA</w:t>
            </w:r>
            <w:r w:rsidR="0060765F">
              <w:rPr>
                <w:rFonts w:eastAsia="Times New Roman" w:cs="Calibri"/>
                <w:b/>
                <w:bCs/>
                <w:lang w:eastAsia="pt-BR"/>
              </w:rPr>
              <w:t xml:space="preserve">: </w:t>
            </w:r>
            <w:r w:rsidR="00D324E9">
              <w:rPr>
                <w:rFonts w:eastAsia="Times New Roman" w:cs="Calibri"/>
                <w:b/>
                <w:bCs/>
                <w:lang w:eastAsia="pt-BR"/>
              </w:rPr>
              <w:t>Bioestatística</w:t>
            </w:r>
          </w:p>
        </w:tc>
      </w:tr>
      <w:tr w:rsidR="00E614B3" w:rsidTr="00707500">
        <w:trPr>
          <w:trHeight w:val="795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E614B3" w:rsidRPr="002450B3" w:rsidRDefault="00E61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450B3">
              <w:rPr>
                <w:rFonts w:eastAsia="Times New Roman" w:cs="Calibri"/>
                <w:b/>
                <w:bCs/>
                <w:color w:val="000000"/>
                <w:lang w:eastAsia="pt-BR"/>
              </w:rPr>
              <w:t>Data</w:t>
            </w:r>
          </w:p>
        </w:tc>
        <w:tc>
          <w:tcPr>
            <w:tcW w:w="912" w:type="dxa"/>
            <w:tcBorders>
              <w:bottom w:val="single" w:sz="4" w:space="0" w:color="00000A"/>
            </w:tcBorders>
            <w:vAlign w:val="center"/>
          </w:tcPr>
          <w:p w:rsidR="00E614B3" w:rsidRPr="002450B3" w:rsidRDefault="00E614B3" w:rsidP="00E614B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2450B3">
              <w:rPr>
                <w:rFonts w:eastAsia="Times New Roman" w:cs="Calibri"/>
                <w:b/>
                <w:bCs/>
                <w:color w:val="000000"/>
                <w:lang w:eastAsia="pt-BR"/>
              </w:rPr>
              <w:t>Horário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Pr="002450B3" w:rsidRDefault="00E61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450B3">
              <w:rPr>
                <w:rFonts w:eastAsia="Times New Roman" w:cs="Calibri"/>
                <w:b/>
                <w:bCs/>
                <w:color w:val="000000"/>
                <w:lang w:eastAsia="pt-BR"/>
              </w:rPr>
              <w:t>Local</w:t>
            </w:r>
          </w:p>
        </w:tc>
        <w:tc>
          <w:tcPr>
            <w:tcW w:w="13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Pr="002450B3" w:rsidRDefault="00E61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2450B3">
              <w:rPr>
                <w:rFonts w:eastAsia="Times New Roman" w:cs="Calibri"/>
                <w:b/>
                <w:bCs/>
                <w:color w:val="000000"/>
                <w:lang w:eastAsia="pt-BR"/>
              </w:rPr>
              <w:t>Turma</w:t>
            </w:r>
          </w:p>
        </w:tc>
        <w:tc>
          <w:tcPr>
            <w:tcW w:w="16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Default="00E61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Tema da atividade</w:t>
            </w:r>
          </w:p>
        </w:tc>
        <w:tc>
          <w:tcPr>
            <w:tcW w:w="43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Default="00E61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Objetivos de Aprendizagem/ Resultados esperados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Default="00E61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Estratégias de Ensino &amp; Aprendizagem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Default="00E61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t-BR"/>
              </w:rPr>
              <w:t>Docente responsável</w:t>
            </w:r>
          </w:p>
        </w:tc>
      </w:tr>
      <w:tr w:rsidR="00E614B3" w:rsidTr="008568B8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37C66" w:rsidRDefault="00537C66" w:rsidP="0053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="00520505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  <w:p w:rsidR="00E614B3" w:rsidRPr="002450B3" w:rsidRDefault="00520505" w:rsidP="0053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Out</w:t>
            </w:r>
          </w:p>
        </w:tc>
        <w:tc>
          <w:tcPr>
            <w:tcW w:w="912" w:type="dxa"/>
            <w:tcBorders>
              <w:bottom w:val="single" w:sz="4" w:space="0" w:color="00000A"/>
            </w:tcBorders>
            <w:vAlign w:val="center"/>
          </w:tcPr>
          <w:p w:rsidR="00E614B3" w:rsidRPr="002450B3" w:rsidRDefault="00537C66" w:rsidP="00537C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8:00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Pr="002450B3" w:rsidRDefault="00E61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50B3"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433198" w:rsidRPr="002450B3">
              <w:rPr>
                <w:rFonts w:eastAsia="Times New Roman" w:cs="Calibri"/>
                <w:color w:val="000000"/>
                <w:lang w:eastAsia="pt-BR"/>
              </w:rPr>
              <w:t>BD</w:t>
            </w:r>
          </w:p>
        </w:tc>
        <w:tc>
          <w:tcPr>
            <w:tcW w:w="13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Pr="002450B3" w:rsidRDefault="00E61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50B3">
              <w:rPr>
                <w:rFonts w:eastAsia="Times New Roman" w:cs="Calibri"/>
                <w:color w:val="000000"/>
                <w:lang w:eastAsia="pt-BR"/>
              </w:rPr>
              <w:t> </w:t>
            </w:r>
            <w:r w:rsidR="00433198" w:rsidRPr="002450B3">
              <w:rPr>
                <w:rFonts w:eastAsia="Times New Roman" w:cs="Calibri"/>
                <w:color w:val="000000"/>
                <w:lang w:eastAsia="pt-BR"/>
              </w:rPr>
              <w:t>Todos</w:t>
            </w:r>
          </w:p>
        </w:tc>
        <w:tc>
          <w:tcPr>
            <w:tcW w:w="16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33198" w:rsidRPr="002450B3" w:rsidRDefault="00537C66" w:rsidP="0085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Introdução</w:t>
            </w:r>
          </w:p>
        </w:tc>
        <w:tc>
          <w:tcPr>
            <w:tcW w:w="43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Pr="002450B3" w:rsidRDefault="00537C66" w:rsidP="0085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t>Definir a bioestatística, sua importância e as diferentes aplicações na área da saúde</w:t>
            </w:r>
            <w:r w:rsidR="00B70CE7" w:rsidRPr="002450B3">
              <w:t>.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Pr="002450B3" w:rsidRDefault="00537C66" w:rsidP="008568B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t>A</w:t>
            </w:r>
            <w:r w:rsidR="0070046E" w:rsidRPr="002450B3">
              <w:t xml:space="preserve">ula expositiva com apresentação de </w:t>
            </w:r>
            <w:r>
              <w:t>slides e discussão do conteúdo</w:t>
            </w:r>
            <w:r w:rsidR="0070046E" w:rsidRPr="002450B3">
              <w:t>.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614B3" w:rsidRPr="002450B3" w:rsidRDefault="00537C66" w:rsidP="0085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Edson Z Martinez</w:t>
            </w:r>
          </w:p>
        </w:tc>
      </w:tr>
      <w:tr w:rsidR="00537C66" w:rsidRPr="002450B3" w:rsidTr="008568B8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37C66" w:rsidRDefault="00A64F9C" w:rsidP="0053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 w:rsidR="00520505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  <w:p w:rsidR="00537C66" w:rsidRPr="002450B3" w:rsidRDefault="00520505" w:rsidP="0053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Out</w:t>
            </w:r>
          </w:p>
        </w:tc>
        <w:tc>
          <w:tcPr>
            <w:tcW w:w="912" w:type="dxa"/>
            <w:tcBorders>
              <w:bottom w:val="single" w:sz="4" w:space="0" w:color="00000A"/>
            </w:tcBorders>
            <w:vAlign w:val="center"/>
          </w:tcPr>
          <w:p w:rsidR="00537C66" w:rsidRPr="002450B3" w:rsidRDefault="00537C66" w:rsidP="00537C6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8:00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7C66" w:rsidRPr="002450B3" w:rsidRDefault="00537C66" w:rsidP="0053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50B3">
              <w:rPr>
                <w:rFonts w:eastAsia="Times New Roman" w:cs="Calibri"/>
                <w:color w:val="000000"/>
                <w:lang w:eastAsia="pt-BR"/>
              </w:rPr>
              <w:t> BD</w:t>
            </w:r>
          </w:p>
        </w:tc>
        <w:tc>
          <w:tcPr>
            <w:tcW w:w="13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7C66" w:rsidRPr="002450B3" w:rsidRDefault="00537C66" w:rsidP="0053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50B3">
              <w:rPr>
                <w:rFonts w:eastAsia="Times New Roman" w:cs="Calibri"/>
                <w:color w:val="000000"/>
                <w:lang w:eastAsia="pt-BR"/>
              </w:rPr>
              <w:t> Todos</w:t>
            </w:r>
          </w:p>
        </w:tc>
        <w:tc>
          <w:tcPr>
            <w:tcW w:w="16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7C66" w:rsidRDefault="00537C66" w:rsidP="008568B8">
            <w:pPr>
              <w:spacing w:after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Variáveis</w:t>
            </w:r>
          </w:p>
          <w:p w:rsidR="008568B8" w:rsidRPr="002450B3" w:rsidRDefault="008568B8" w:rsidP="008568B8">
            <w:pPr>
              <w:spacing w:after="0"/>
              <w:jc w:val="center"/>
            </w:pPr>
            <w:r>
              <w:rPr>
                <w:rFonts w:eastAsia="Times New Roman" w:cs="Calibri"/>
                <w:color w:val="000000"/>
                <w:lang w:eastAsia="pt-BR"/>
              </w:rPr>
              <w:t>Estatística descritiva</w:t>
            </w:r>
          </w:p>
          <w:p w:rsidR="00537C66" w:rsidRPr="002450B3" w:rsidRDefault="00537C66" w:rsidP="0085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3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7C66" w:rsidRPr="002450B3" w:rsidRDefault="00537C66" w:rsidP="0085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50B3">
              <w:t xml:space="preserve">Conhecer </w:t>
            </w:r>
            <w:r w:rsidR="008568B8">
              <w:t>os tipos de variáveis (quantitativas e qualitativas), sendo que o aluno deverá estar apto a identificar a natureza de variáveis de um estudo, para posteriormente decidir pela ferramenta descritiva ou analítica para seu tratamento. Introduzir ferramentas de estatística descritiva.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7C66" w:rsidRPr="002450B3" w:rsidRDefault="00537C66" w:rsidP="008568B8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t>A</w:t>
            </w:r>
            <w:r w:rsidRPr="002450B3">
              <w:t xml:space="preserve">ula expositiva com apresentação de </w:t>
            </w:r>
            <w:r>
              <w:t>slides em power-point e artigos científicos que contextualizam o aprendizado</w:t>
            </w:r>
            <w:r w:rsidRPr="002450B3">
              <w:t>.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37C66" w:rsidRPr="002450B3" w:rsidRDefault="00537C66" w:rsidP="008568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Edson Z Martinez</w:t>
            </w:r>
          </w:p>
        </w:tc>
      </w:tr>
      <w:tr w:rsidR="00520505" w:rsidRPr="002450B3" w:rsidTr="008568B8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20505" w:rsidRDefault="00520505" w:rsidP="005205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2450B3">
              <w:rPr>
                <w:rFonts w:eastAsia="Times New Roman" w:cs="Calibri"/>
                <w:color w:val="00000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lang w:eastAsia="pt-BR"/>
              </w:rPr>
              <w:t>22</w:t>
            </w:r>
          </w:p>
          <w:p w:rsidR="00520505" w:rsidRPr="002450B3" w:rsidRDefault="00520505" w:rsidP="00520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Out</w:t>
            </w:r>
          </w:p>
        </w:tc>
        <w:tc>
          <w:tcPr>
            <w:tcW w:w="912" w:type="dxa"/>
            <w:tcBorders>
              <w:bottom w:val="single" w:sz="4" w:space="0" w:color="00000A"/>
            </w:tcBorders>
            <w:vAlign w:val="center"/>
          </w:tcPr>
          <w:p w:rsidR="00520505" w:rsidRPr="002450B3" w:rsidRDefault="00520505" w:rsidP="005205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8:00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0505" w:rsidRPr="002450B3" w:rsidRDefault="00520505" w:rsidP="00520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50B3">
              <w:rPr>
                <w:rFonts w:eastAsia="Times New Roman" w:cs="Calibri"/>
                <w:color w:val="000000"/>
                <w:lang w:eastAsia="pt-BR"/>
              </w:rPr>
              <w:t> BD</w:t>
            </w:r>
          </w:p>
        </w:tc>
        <w:tc>
          <w:tcPr>
            <w:tcW w:w="13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0505" w:rsidRPr="002450B3" w:rsidRDefault="00520505" w:rsidP="00520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50B3">
              <w:rPr>
                <w:rFonts w:eastAsia="Times New Roman" w:cs="Calibri"/>
                <w:color w:val="000000"/>
                <w:lang w:eastAsia="pt-BR"/>
              </w:rPr>
              <w:t> Todos</w:t>
            </w:r>
          </w:p>
        </w:tc>
        <w:tc>
          <w:tcPr>
            <w:tcW w:w="16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0505" w:rsidRDefault="00520505" w:rsidP="00520505">
            <w:pPr>
              <w:spacing w:after="0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Estatística descritiva</w:t>
            </w:r>
          </w:p>
          <w:p w:rsidR="00520505" w:rsidRPr="002450B3" w:rsidRDefault="00520505" w:rsidP="0052050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Gráficos</w:t>
            </w:r>
          </w:p>
        </w:tc>
        <w:tc>
          <w:tcPr>
            <w:tcW w:w="43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0505" w:rsidRPr="002450B3" w:rsidRDefault="00520505" w:rsidP="00520505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t>Descrever diferentes tipos de gráficos. Os alunos deverão estar aptos a escolher os gráficos que melhor descrevem uma variável de interesse de seu estudo e identificar problemas decorrentes do uso inadequado destas ferramentas.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0505" w:rsidRPr="002450B3" w:rsidRDefault="00520505" w:rsidP="00520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t>A</w:t>
            </w:r>
            <w:r w:rsidRPr="002450B3">
              <w:t xml:space="preserve">ula expositiva com apresentação de </w:t>
            </w:r>
            <w:r>
              <w:t>slides em power-point e artigos científicos que contextualizam o aprendizado</w:t>
            </w:r>
            <w:r w:rsidRPr="002450B3">
              <w:t>.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0505" w:rsidRPr="002450B3" w:rsidRDefault="00520505" w:rsidP="00520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Edson Z Martinez</w:t>
            </w:r>
          </w:p>
        </w:tc>
      </w:tr>
      <w:tr w:rsidR="00520505" w:rsidRPr="002450B3" w:rsidTr="008568B8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20505" w:rsidRDefault="00520505" w:rsidP="005205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2450B3">
              <w:rPr>
                <w:rFonts w:eastAsia="Times New Roman" w:cs="Calibri"/>
                <w:color w:val="00000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lang w:eastAsia="pt-BR"/>
              </w:rPr>
              <w:t>05</w:t>
            </w:r>
          </w:p>
          <w:p w:rsidR="00520505" w:rsidRPr="002450B3" w:rsidRDefault="00520505" w:rsidP="00520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Nov</w:t>
            </w:r>
          </w:p>
        </w:tc>
        <w:tc>
          <w:tcPr>
            <w:tcW w:w="912" w:type="dxa"/>
            <w:tcBorders>
              <w:bottom w:val="single" w:sz="4" w:space="0" w:color="00000A"/>
            </w:tcBorders>
            <w:vAlign w:val="center"/>
          </w:tcPr>
          <w:p w:rsidR="00520505" w:rsidRPr="002450B3" w:rsidRDefault="00520505" w:rsidP="005205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8:00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0505" w:rsidRPr="002450B3" w:rsidRDefault="00520505" w:rsidP="00520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50B3">
              <w:rPr>
                <w:rFonts w:eastAsia="Times New Roman" w:cs="Calibri"/>
                <w:color w:val="000000"/>
                <w:lang w:eastAsia="pt-BR"/>
              </w:rPr>
              <w:t> BD</w:t>
            </w:r>
          </w:p>
        </w:tc>
        <w:tc>
          <w:tcPr>
            <w:tcW w:w="13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0505" w:rsidRPr="002450B3" w:rsidRDefault="00520505" w:rsidP="00520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50B3">
              <w:rPr>
                <w:rFonts w:eastAsia="Times New Roman" w:cs="Calibri"/>
                <w:color w:val="000000"/>
                <w:lang w:eastAsia="pt-BR"/>
              </w:rPr>
              <w:t> Todos</w:t>
            </w:r>
          </w:p>
        </w:tc>
        <w:tc>
          <w:tcPr>
            <w:tcW w:w="16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0505" w:rsidRPr="002450B3" w:rsidRDefault="00520505" w:rsidP="00520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Correlação</w:t>
            </w:r>
          </w:p>
        </w:tc>
        <w:tc>
          <w:tcPr>
            <w:tcW w:w="43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0505" w:rsidRPr="002450B3" w:rsidRDefault="00520505" w:rsidP="00520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Apresentar as ideias centrais da correlação de Pearson 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0505" w:rsidRPr="002450B3" w:rsidRDefault="00520505" w:rsidP="00520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t>A</w:t>
            </w:r>
            <w:r w:rsidRPr="002450B3">
              <w:t xml:space="preserve">ula expositiva com apresentação de </w:t>
            </w:r>
            <w:r>
              <w:t>slides em power-point e artigos científicos que contextualizam o aprendizado</w:t>
            </w:r>
            <w:r w:rsidRPr="002450B3">
              <w:t>.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0505" w:rsidRPr="002450B3" w:rsidRDefault="00520505" w:rsidP="00520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Edson Z Martinez</w:t>
            </w:r>
          </w:p>
        </w:tc>
      </w:tr>
      <w:tr w:rsidR="00520505" w:rsidRPr="002450B3" w:rsidTr="008568B8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20505" w:rsidRDefault="00520505" w:rsidP="005205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 12</w:t>
            </w:r>
          </w:p>
          <w:p w:rsidR="00520505" w:rsidRPr="002450B3" w:rsidRDefault="00520505" w:rsidP="00520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Nov</w:t>
            </w:r>
          </w:p>
        </w:tc>
        <w:tc>
          <w:tcPr>
            <w:tcW w:w="912" w:type="dxa"/>
            <w:tcBorders>
              <w:bottom w:val="single" w:sz="4" w:space="0" w:color="00000A"/>
            </w:tcBorders>
            <w:vAlign w:val="center"/>
          </w:tcPr>
          <w:p w:rsidR="00520505" w:rsidRPr="002450B3" w:rsidRDefault="00520505" w:rsidP="005205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8:00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0505" w:rsidRPr="002450B3" w:rsidRDefault="00520505" w:rsidP="00520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50B3">
              <w:rPr>
                <w:rFonts w:eastAsia="Times New Roman" w:cs="Calibri"/>
                <w:color w:val="000000"/>
                <w:lang w:eastAsia="pt-BR"/>
              </w:rPr>
              <w:t> BD</w:t>
            </w:r>
          </w:p>
        </w:tc>
        <w:tc>
          <w:tcPr>
            <w:tcW w:w="13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0505" w:rsidRPr="002450B3" w:rsidRDefault="00520505" w:rsidP="00520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50B3">
              <w:rPr>
                <w:rFonts w:eastAsia="Times New Roman" w:cs="Calibri"/>
                <w:color w:val="000000"/>
                <w:lang w:eastAsia="pt-BR"/>
              </w:rPr>
              <w:t> Todos</w:t>
            </w:r>
          </w:p>
        </w:tc>
        <w:tc>
          <w:tcPr>
            <w:tcW w:w="16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0505" w:rsidRDefault="00520505" w:rsidP="00520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Probabilidade/</w:t>
            </w:r>
          </w:p>
          <w:p w:rsidR="00520505" w:rsidRPr="002450B3" w:rsidRDefault="00520505" w:rsidP="00520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Distribuição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normal</w:t>
            </w:r>
          </w:p>
        </w:tc>
        <w:tc>
          <w:tcPr>
            <w:tcW w:w="43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0505" w:rsidRPr="002450B3" w:rsidRDefault="00520505" w:rsidP="00520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Apresentar as ideias usadas para os cálculos de probabilidade baseados em distribuições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contínuas e probabilidades baseadas na curva normal.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0505" w:rsidRDefault="00520505" w:rsidP="00520505">
            <w:pPr>
              <w:spacing w:after="0" w:line="240" w:lineRule="auto"/>
              <w:jc w:val="center"/>
            </w:pPr>
            <w:r>
              <w:lastRenderedPageBreak/>
              <w:t>A</w:t>
            </w:r>
            <w:r w:rsidRPr="002450B3">
              <w:t xml:space="preserve">ula expositiva com apresentação de </w:t>
            </w:r>
            <w:r>
              <w:t xml:space="preserve">slides em </w:t>
            </w:r>
            <w:r>
              <w:lastRenderedPageBreak/>
              <w:t>power-point e artigos científicos que contextualizam o aprendizado</w:t>
            </w:r>
            <w:r w:rsidRPr="002450B3">
              <w:t>.</w:t>
            </w:r>
          </w:p>
          <w:p w:rsidR="00520505" w:rsidRDefault="00520505" w:rsidP="00520505">
            <w:pPr>
              <w:spacing w:after="0" w:line="240" w:lineRule="auto"/>
              <w:jc w:val="center"/>
            </w:pPr>
            <w:r>
              <w:t xml:space="preserve">Atividade com o game “GuesstheCorrelation”, disponível em </w:t>
            </w:r>
          </w:p>
          <w:p w:rsidR="00520505" w:rsidRPr="002450B3" w:rsidRDefault="00520505" w:rsidP="00520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568B8">
              <w:rPr>
                <w:rFonts w:ascii="Calibri" w:eastAsia="Times New Roman" w:hAnsi="Calibri" w:cs="Calibri"/>
                <w:color w:val="000000"/>
                <w:lang w:eastAsia="pt-BR"/>
              </w:rPr>
              <w:t>http://guessthecorrelation.com/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0505" w:rsidRPr="002450B3" w:rsidRDefault="00520505" w:rsidP="00520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lastRenderedPageBreak/>
              <w:t>Edson Z Martinez</w:t>
            </w:r>
          </w:p>
        </w:tc>
      </w:tr>
      <w:tr w:rsidR="00520505" w:rsidRPr="002450B3" w:rsidTr="008568B8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20505" w:rsidRDefault="00520505" w:rsidP="00520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19</w:t>
            </w:r>
          </w:p>
          <w:p w:rsidR="00520505" w:rsidRDefault="00520505" w:rsidP="005205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Nov</w:t>
            </w:r>
          </w:p>
        </w:tc>
        <w:tc>
          <w:tcPr>
            <w:tcW w:w="912" w:type="dxa"/>
            <w:tcBorders>
              <w:bottom w:val="single" w:sz="4" w:space="0" w:color="00000A"/>
            </w:tcBorders>
            <w:vAlign w:val="center"/>
          </w:tcPr>
          <w:p w:rsidR="00520505" w:rsidRDefault="00520505" w:rsidP="005205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8:00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0505" w:rsidRPr="002450B3" w:rsidRDefault="00520505" w:rsidP="005205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BD</w:t>
            </w:r>
          </w:p>
        </w:tc>
        <w:tc>
          <w:tcPr>
            <w:tcW w:w="13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0505" w:rsidRPr="002450B3" w:rsidRDefault="00520505" w:rsidP="005205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Todos</w:t>
            </w:r>
          </w:p>
        </w:tc>
        <w:tc>
          <w:tcPr>
            <w:tcW w:w="16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0505" w:rsidRDefault="00520505" w:rsidP="005205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Distribuição amostral da média</w:t>
            </w:r>
          </w:p>
        </w:tc>
        <w:tc>
          <w:tcPr>
            <w:tcW w:w="43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0505" w:rsidRPr="002450B3" w:rsidRDefault="00520505" w:rsidP="005205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Apresentação de conteúdo teórico, mostrando as bases teóricas dos testes de hipótese e intervalos de confiança, que será o assunto das aulas seguintes. Mesmo tratando-se de conteúdo bastante teórico, os alunos deverão entender as relações entre os conceitos e algumas etapas do método científico no contexto dos trabalhos que vêm desenvolvendo.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0505" w:rsidRDefault="00520505" w:rsidP="00520505">
            <w:pPr>
              <w:spacing w:after="0" w:line="240" w:lineRule="auto"/>
              <w:jc w:val="center"/>
            </w:pPr>
            <w:r>
              <w:t>A</w:t>
            </w:r>
            <w:r w:rsidRPr="002450B3">
              <w:t xml:space="preserve">ula expositiva com apresentação de </w:t>
            </w:r>
            <w:r>
              <w:t>slides em power-point.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0505" w:rsidRDefault="00520505" w:rsidP="005205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Edson Z Martinez</w:t>
            </w:r>
          </w:p>
        </w:tc>
      </w:tr>
      <w:tr w:rsidR="00520505" w:rsidRPr="002450B3" w:rsidTr="008568B8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20505" w:rsidRDefault="00520505" w:rsidP="005205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26</w:t>
            </w:r>
          </w:p>
          <w:p w:rsidR="00520505" w:rsidRPr="002450B3" w:rsidRDefault="00520505" w:rsidP="00520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Nov</w:t>
            </w:r>
          </w:p>
        </w:tc>
        <w:tc>
          <w:tcPr>
            <w:tcW w:w="912" w:type="dxa"/>
            <w:tcBorders>
              <w:bottom w:val="single" w:sz="4" w:space="0" w:color="00000A"/>
            </w:tcBorders>
            <w:vAlign w:val="center"/>
          </w:tcPr>
          <w:p w:rsidR="00520505" w:rsidRPr="002450B3" w:rsidRDefault="00520505" w:rsidP="005205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8:00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0505" w:rsidRPr="002450B3" w:rsidRDefault="00520505" w:rsidP="00520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50B3">
              <w:rPr>
                <w:rFonts w:eastAsia="Times New Roman" w:cs="Calibri"/>
                <w:color w:val="000000"/>
                <w:lang w:eastAsia="pt-BR"/>
              </w:rPr>
              <w:t> BD</w:t>
            </w:r>
          </w:p>
        </w:tc>
        <w:tc>
          <w:tcPr>
            <w:tcW w:w="13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0505" w:rsidRPr="002450B3" w:rsidRDefault="00520505" w:rsidP="00520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50B3">
              <w:rPr>
                <w:rFonts w:eastAsia="Times New Roman" w:cs="Calibri"/>
                <w:color w:val="000000"/>
                <w:lang w:eastAsia="pt-BR"/>
              </w:rPr>
              <w:t> Todos</w:t>
            </w:r>
          </w:p>
        </w:tc>
        <w:tc>
          <w:tcPr>
            <w:tcW w:w="16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0505" w:rsidRPr="002450B3" w:rsidRDefault="00520505" w:rsidP="00520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Avaliação parcial</w:t>
            </w:r>
          </w:p>
        </w:tc>
        <w:tc>
          <w:tcPr>
            <w:tcW w:w="43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0505" w:rsidRPr="002450B3" w:rsidRDefault="00520505" w:rsidP="00520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50B3">
              <w:rPr>
                <w:rFonts w:eastAsia="Times New Roman" w:cs="Calibri"/>
                <w:color w:val="000000"/>
                <w:lang w:eastAsia="pt-BR"/>
              </w:rPr>
              <w:t xml:space="preserve">Verificar a retenção de conteúdos </w:t>
            </w:r>
            <w:r>
              <w:rPr>
                <w:rFonts w:eastAsia="Times New Roman" w:cs="Calibri"/>
                <w:color w:val="000000"/>
                <w:lang w:eastAsia="pt-BR"/>
              </w:rPr>
              <w:t>essenciais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0505" w:rsidRPr="002450B3" w:rsidRDefault="00520505" w:rsidP="00520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t>Questões dissertativas</w:t>
            </w:r>
            <w:r w:rsidR="005A44EA">
              <w:t xml:space="preserve"> e/ou de múltipla escolha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0505" w:rsidRPr="002450B3" w:rsidRDefault="00520505" w:rsidP="00520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Edson Z Martinez</w:t>
            </w:r>
          </w:p>
        </w:tc>
      </w:tr>
      <w:tr w:rsidR="00520505" w:rsidRPr="002450B3" w:rsidTr="008568B8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20505" w:rsidRDefault="00520505" w:rsidP="005205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03</w:t>
            </w:r>
          </w:p>
          <w:p w:rsidR="00520505" w:rsidRPr="002450B3" w:rsidRDefault="00520505" w:rsidP="00520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Dez</w:t>
            </w:r>
          </w:p>
        </w:tc>
        <w:tc>
          <w:tcPr>
            <w:tcW w:w="912" w:type="dxa"/>
            <w:tcBorders>
              <w:bottom w:val="single" w:sz="4" w:space="0" w:color="00000A"/>
            </w:tcBorders>
            <w:vAlign w:val="center"/>
          </w:tcPr>
          <w:p w:rsidR="00520505" w:rsidRPr="002450B3" w:rsidRDefault="00520505" w:rsidP="005205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8:00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0505" w:rsidRPr="002450B3" w:rsidRDefault="00520505" w:rsidP="00520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50B3">
              <w:rPr>
                <w:rFonts w:eastAsia="Times New Roman" w:cs="Calibri"/>
                <w:color w:val="000000"/>
                <w:lang w:eastAsia="pt-BR"/>
              </w:rPr>
              <w:t> BD</w:t>
            </w:r>
          </w:p>
        </w:tc>
        <w:tc>
          <w:tcPr>
            <w:tcW w:w="13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0505" w:rsidRPr="002450B3" w:rsidRDefault="00520505" w:rsidP="00520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50B3">
              <w:rPr>
                <w:rFonts w:eastAsia="Times New Roman" w:cs="Calibri"/>
                <w:color w:val="000000"/>
                <w:lang w:eastAsia="pt-BR"/>
              </w:rPr>
              <w:t> Todos</w:t>
            </w:r>
          </w:p>
        </w:tc>
        <w:tc>
          <w:tcPr>
            <w:tcW w:w="16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0505" w:rsidRPr="002450B3" w:rsidRDefault="00520505" w:rsidP="00520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Intervalos de confiança</w:t>
            </w:r>
          </w:p>
        </w:tc>
        <w:tc>
          <w:tcPr>
            <w:tcW w:w="43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0505" w:rsidRPr="002450B3" w:rsidRDefault="00520505" w:rsidP="00520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50B3">
              <w:rPr>
                <w:rFonts w:eastAsia="Times New Roman" w:cs="Calibri"/>
                <w:color w:val="000000"/>
                <w:lang w:eastAsia="pt-BR"/>
              </w:rPr>
              <w:t xml:space="preserve">Conceituar </w:t>
            </w:r>
            <w:r>
              <w:rPr>
                <w:rFonts w:eastAsia="Times New Roman" w:cs="Calibri"/>
                <w:color w:val="000000"/>
                <w:lang w:eastAsia="pt-BR"/>
              </w:rPr>
              <w:t>intervalos de confiança e suas utilizações. Os alunos devem estar aptos a discutir e tirar conclusões adequadas de intervalos de confiança.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0505" w:rsidRPr="002450B3" w:rsidRDefault="00520505" w:rsidP="00520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t>A</w:t>
            </w:r>
            <w:r w:rsidRPr="002450B3">
              <w:t xml:space="preserve">ula expositiva com apresentação de </w:t>
            </w:r>
            <w:r>
              <w:t>slides em power-point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0505" w:rsidRPr="002450B3" w:rsidRDefault="00520505" w:rsidP="00520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Edson Z Martinez</w:t>
            </w:r>
          </w:p>
        </w:tc>
      </w:tr>
      <w:tr w:rsidR="00520505" w:rsidRPr="002450B3" w:rsidTr="00E44013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20505" w:rsidRDefault="00520505" w:rsidP="005205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10</w:t>
            </w:r>
          </w:p>
          <w:p w:rsidR="00520505" w:rsidRPr="002450B3" w:rsidRDefault="00520505" w:rsidP="00520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Dez</w:t>
            </w:r>
          </w:p>
        </w:tc>
        <w:tc>
          <w:tcPr>
            <w:tcW w:w="912" w:type="dxa"/>
            <w:tcBorders>
              <w:bottom w:val="single" w:sz="4" w:space="0" w:color="00000A"/>
            </w:tcBorders>
            <w:vAlign w:val="center"/>
          </w:tcPr>
          <w:p w:rsidR="00520505" w:rsidRPr="002450B3" w:rsidRDefault="00520505" w:rsidP="005205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8:00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0505" w:rsidRPr="002450B3" w:rsidRDefault="00520505" w:rsidP="00520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50B3">
              <w:rPr>
                <w:rFonts w:eastAsia="Times New Roman" w:cs="Calibri"/>
                <w:color w:val="000000"/>
                <w:lang w:eastAsia="pt-BR"/>
              </w:rPr>
              <w:t> BD</w:t>
            </w:r>
          </w:p>
        </w:tc>
        <w:tc>
          <w:tcPr>
            <w:tcW w:w="13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0505" w:rsidRPr="002450B3" w:rsidRDefault="00520505" w:rsidP="00520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50B3">
              <w:rPr>
                <w:rFonts w:eastAsia="Times New Roman" w:cs="Calibri"/>
                <w:color w:val="000000"/>
                <w:lang w:eastAsia="pt-BR"/>
              </w:rPr>
              <w:t> Todos</w:t>
            </w:r>
          </w:p>
        </w:tc>
        <w:tc>
          <w:tcPr>
            <w:tcW w:w="16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0505" w:rsidRPr="002450B3" w:rsidRDefault="00520505" w:rsidP="00520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Testes de hipóteses</w:t>
            </w:r>
          </w:p>
        </w:tc>
        <w:tc>
          <w:tcPr>
            <w:tcW w:w="43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0505" w:rsidRPr="002450B3" w:rsidRDefault="00520505" w:rsidP="00520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50B3">
              <w:rPr>
                <w:rFonts w:eastAsia="Times New Roman" w:cs="Calibri"/>
                <w:color w:val="000000"/>
                <w:lang w:eastAsia="pt-BR"/>
              </w:rPr>
              <w:t xml:space="preserve">Conceituar </w:t>
            </w:r>
            <w:r>
              <w:rPr>
                <w:rFonts w:eastAsia="Times New Roman" w:cs="Calibri"/>
                <w:color w:val="000000"/>
                <w:lang w:eastAsia="pt-BR"/>
              </w:rPr>
              <w:t>testes de hipóteses, seus paralelos com os intervalos de confiança, e suas utilizações. Os alunos devem estar aptos a discutir e tirar conclusões adequadas a partir destas ferramentas.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0505" w:rsidRPr="002450B3" w:rsidRDefault="00520505" w:rsidP="00520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t>A</w:t>
            </w:r>
            <w:r w:rsidRPr="002450B3">
              <w:t xml:space="preserve">ula expositiva com apresentação de </w:t>
            </w:r>
            <w:r>
              <w:t>slides em power-point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0505" w:rsidRPr="002450B3" w:rsidRDefault="00520505" w:rsidP="00520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Edson Z Martinez</w:t>
            </w:r>
          </w:p>
        </w:tc>
      </w:tr>
      <w:tr w:rsidR="00520505" w:rsidRPr="002450B3" w:rsidTr="00D324E9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520505" w:rsidRDefault="00520505" w:rsidP="005205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17</w:t>
            </w:r>
          </w:p>
          <w:p w:rsidR="00520505" w:rsidRPr="002450B3" w:rsidRDefault="00520505" w:rsidP="00520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Dez</w:t>
            </w:r>
          </w:p>
        </w:tc>
        <w:tc>
          <w:tcPr>
            <w:tcW w:w="912" w:type="dxa"/>
            <w:tcBorders>
              <w:bottom w:val="single" w:sz="4" w:space="0" w:color="00000A"/>
            </w:tcBorders>
            <w:vAlign w:val="center"/>
          </w:tcPr>
          <w:p w:rsidR="00520505" w:rsidRPr="002450B3" w:rsidRDefault="00520505" w:rsidP="005205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8:00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0505" w:rsidRPr="002450B3" w:rsidRDefault="00520505" w:rsidP="00520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50B3">
              <w:rPr>
                <w:rFonts w:eastAsia="Times New Roman" w:cs="Calibri"/>
                <w:color w:val="000000"/>
                <w:lang w:eastAsia="pt-BR"/>
              </w:rPr>
              <w:t> BD</w:t>
            </w:r>
          </w:p>
        </w:tc>
        <w:tc>
          <w:tcPr>
            <w:tcW w:w="13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0505" w:rsidRPr="002450B3" w:rsidRDefault="00520505" w:rsidP="00520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50B3">
              <w:rPr>
                <w:rFonts w:eastAsia="Times New Roman" w:cs="Calibri"/>
                <w:color w:val="000000"/>
                <w:lang w:eastAsia="pt-BR"/>
              </w:rPr>
              <w:t> Todos</w:t>
            </w:r>
          </w:p>
        </w:tc>
        <w:tc>
          <w:tcPr>
            <w:tcW w:w="16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0505" w:rsidRPr="002450B3" w:rsidRDefault="00520505" w:rsidP="00520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 xml:space="preserve">Testes de hipóteses para comparações entre </w:t>
            </w:r>
            <w:r>
              <w:rPr>
                <w:rFonts w:eastAsia="Times New Roman" w:cs="Calibri"/>
                <w:color w:val="000000"/>
                <w:lang w:eastAsia="pt-BR"/>
              </w:rPr>
              <w:lastRenderedPageBreak/>
              <w:t>médias</w:t>
            </w:r>
            <w:r w:rsidR="005A44EA">
              <w:rPr>
                <w:rFonts w:eastAsia="Times New Roman" w:cs="Calibri"/>
                <w:color w:val="000000"/>
                <w:lang w:eastAsia="pt-BR"/>
              </w:rPr>
              <w:t>Teste qui-quadrado/Métodos não paramétricos</w:t>
            </w:r>
          </w:p>
        </w:tc>
        <w:tc>
          <w:tcPr>
            <w:tcW w:w="43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0505" w:rsidRPr="002450B3" w:rsidRDefault="00520505" w:rsidP="00520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lastRenderedPageBreak/>
              <w:t xml:space="preserve">Continuação da aula anterior, com as diferentes aplicações dos testes de hipóteses para a comparação entre grupos. Os alunos devem estar aptos a interpretar os resultados </w:t>
            </w:r>
            <w:r>
              <w:rPr>
                <w:rFonts w:eastAsia="Times New Roman" w:cs="Calibri"/>
                <w:color w:val="000000"/>
                <w:lang w:eastAsia="pt-BR"/>
              </w:rPr>
              <w:lastRenderedPageBreak/>
              <w:t>do conhecido teste t de Student, considerando seus potenciais e limitações.</w:t>
            </w:r>
            <w:r w:rsidR="005A44EA">
              <w:rPr>
                <w:rFonts w:eastAsia="Times New Roman" w:cs="Calibri"/>
                <w:color w:val="000000"/>
                <w:lang w:eastAsia="pt-BR"/>
              </w:rPr>
              <w:t>Conceituação de testes de hipóteses para dados qualitativos e uma breve introdução ao uso dos testes não paramétricos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0505" w:rsidRPr="002450B3" w:rsidRDefault="00520505" w:rsidP="00520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lastRenderedPageBreak/>
              <w:t>A</w:t>
            </w:r>
            <w:r w:rsidRPr="002450B3">
              <w:t xml:space="preserve">ula expositiva com apresentação de </w:t>
            </w:r>
            <w:r>
              <w:t xml:space="preserve">slides em power-point e artigos científicos que </w:t>
            </w:r>
            <w:r>
              <w:lastRenderedPageBreak/>
              <w:t>contextualizam o aprendizado</w:t>
            </w:r>
            <w:r w:rsidRPr="002450B3">
              <w:t>.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20505" w:rsidRPr="002450B3" w:rsidRDefault="00520505" w:rsidP="005205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lastRenderedPageBreak/>
              <w:t>Edson Z Martinez</w:t>
            </w:r>
          </w:p>
        </w:tc>
      </w:tr>
      <w:tr w:rsidR="005A44EA" w:rsidRPr="002450B3" w:rsidTr="00D324E9">
        <w:trPr>
          <w:trHeight w:val="450"/>
        </w:trPr>
        <w:tc>
          <w:tcPr>
            <w:tcW w:w="6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03357F" w:rsidRDefault="0003357F" w:rsidP="005A44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lastRenderedPageBreak/>
              <w:t>07 jan</w:t>
            </w:r>
          </w:p>
          <w:p w:rsidR="005A44EA" w:rsidRPr="002450B3" w:rsidRDefault="005A44EA" w:rsidP="005A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2022</w:t>
            </w:r>
          </w:p>
        </w:tc>
        <w:tc>
          <w:tcPr>
            <w:tcW w:w="912" w:type="dxa"/>
            <w:tcBorders>
              <w:bottom w:val="single" w:sz="4" w:space="0" w:color="00000A"/>
            </w:tcBorders>
            <w:vAlign w:val="center"/>
          </w:tcPr>
          <w:p w:rsidR="005A44EA" w:rsidRPr="002450B3" w:rsidRDefault="005A44EA" w:rsidP="005A44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8:00</w:t>
            </w:r>
          </w:p>
        </w:tc>
        <w:tc>
          <w:tcPr>
            <w:tcW w:w="7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A44EA" w:rsidRPr="002450B3" w:rsidRDefault="005A44EA" w:rsidP="005A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50B3">
              <w:rPr>
                <w:rFonts w:eastAsia="Times New Roman" w:cs="Calibri"/>
                <w:color w:val="000000"/>
                <w:lang w:eastAsia="pt-BR"/>
              </w:rPr>
              <w:t> BD</w:t>
            </w:r>
          </w:p>
        </w:tc>
        <w:tc>
          <w:tcPr>
            <w:tcW w:w="134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A44EA" w:rsidRPr="002450B3" w:rsidRDefault="005A44EA" w:rsidP="005A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50B3">
              <w:rPr>
                <w:rFonts w:eastAsia="Times New Roman" w:cs="Calibri"/>
                <w:color w:val="000000"/>
                <w:lang w:eastAsia="pt-BR"/>
              </w:rPr>
              <w:t> Todos</w:t>
            </w:r>
          </w:p>
        </w:tc>
        <w:tc>
          <w:tcPr>
            <w:tcW w:w="163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A44EA" w:rsidRPr="002450B3" w:rsidRDefault="005A44EA" w:rsidP="005A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Avaliação final</w:t>
            </w:r>
          </w:p>
        </w:tc>
        <w:tc>
          <w:tcPr>
            <w:tcW w:w="438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A44EA" w:rsidRPr="002450B3" w:rsidRDefault="005A44EA" w:rsidP="005A44EA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450B3">
              <w:rPr>
                <w:rFonts w:eastAsia="Times New Roman" w:cs="Calibri"/>
                <w:color w:val="000000"/>
                <w:lang w:eastAsia="pt-BR"/>
              </w:rPr>
              <w:t xml:space="preserve">Verificar a retenção de conteúdos </w:t>
            </w:r>
            <w:r>
              <w:rPr>
                <w:rFonts w:eastAsia="Times New Roman" w:cs="Calibri"/>
                <w:color w:val="000000"/>
                <w:lang w:eastAsia="pt-BR"/>
              </w:rPr>
              <w:t>essenciais</w:t>
            </w:r>
          </w:p>
        </w:tc>
        <w:tc>
          <w:tcPr>
            <w:tcW w:w="25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A44EA" w:rsidRPr="002450B3" w:rsidRDefault="005A44EA" w:rsidP="005A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t>Questões dissertativas e/ou de múltipla escolha</w:t>
            </w:r>
          </w:p>
        </w:tc>
        <w:tc>
          <w:tcPr>
            <w:tcW w:w="154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5A44EA" w:rsidRPr="002450B3" w:rsidRDefault="005A44EA" w:rsidP="005A4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Edson Z Martinez</w:t>
            </w:r>
          </w:p>
        </w:tc>
      </w:tr>
    </w:tbl>
    <w:p w:rsidR="000706C8" w:rsidRPr="002450B3" w:rsidRDefault="000706C8"/>
    <w:p w:rsidR="000706C8" w:rsidRPr="002450B3" w:rsidRDefault="000706C8">
      <w:pPr>
        <w:rPr>
          <w:b/>
        </w:rPr>
      </w:pPr>
    </w:p>
    <w:p w:rsidR="000706C8" w:rsidRDefault="0003153A">
      <w:pPr>
        <w:rPr>
          <w:b/>
        </w:rPr>
      </w:pPr>
      <w:r>
        <w:rPr>
          <w:b/>
        </w:rPr>
        <w:t xml:space="preserve">REFERÊNCIAS para </w:t>
      </w:r>
      <w:r w:rsidRPr="00537C66">
        <w:rPr>
          <w:b/>
        </w:rPr>
        <w:t>leitura: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234"/>
      </w:tblGrid>
      <w:tr w:rsidR="00D324E9" w:rsidRPr="009846B8" w:rsidTr="00A274BC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3153"/>
            </w:tblGrid>
            <w:tr w:rsidR="00D324E9" w:rsidRPr="009846B8" w:rsidTr="00A274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324E9" w:rsidRPr="009846B8" w:rsidRDefault="00D324E9" w:rsidP="00A274BC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324E9" w:rsidRDefault="00D324E9" w:rsidP="00A274BC">
                  <w:pPr>
                    <w:suppressAutoHyphens w:val="0"/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lang w:eastAsia="pt-BR"/>
                    </w:rPr>
                  </w:pPr>
                  <w:r w:rsidRPr="00537C66">
                    <w:rPr>
                      <w:rFonts w:ascii="Verdana" w:eastAsia="Times New Roman" w:hAnsi="Verdana" w:cs="Times New Roman"/>
                      <w:color w:val="666666"/>
                      <w:lang w:eastAsia="pt-BR"/>
                    </w:rPr>
                    <w:t xml:space="preserve">- MARTINEZ, E.Z. Bioestatística para os Cursos de Graduação da Área da Saúde. Blucher, 2015. </w:t>
                  </w:r>
                </w:p>
                <w:p w:rsidR="00D324E9" w:rsidRDefault="00D324E9" w:rsidP="00A274BC">
                  <w:pPr>
                    <w:suppressAutoHyphens w:val="0"/>
                    <w:spacing w:after="0" w:line="240" w:lineRule="auto"/>
                    <w:rPr>
                      <w:rFonts w:ascii="Verdana" w:eastAsia="Times New Roman" w:hAnsi="Verdana" w:cs="Times New Roman"/>
                      <w:color w:val="666666"/>
                      <w:lang w:eastAsia="pt-BR"/>
                    </w:rPr>
                  </w:pPr>
                  <w:r w:rsidRPr="00537C66">
                    <w:rPr>
                      <w:rFonts w:ascii="Verdana" w:eastAsia="Times New Roman" w:hAnsi="Verdana" w:cs="Times New Roman"/>
                      <w:color w:val="666666"/>
                      <w:lang w:eastAsia="pt-BR"/>
                    </w:rPr>
                    <w:t xml:space="preserve">- PAGANO, M. e GAUVREAU, K. Princípios de Bioestatística. Tradução da 2a. edição norte-americana. Thomson, 2004. </w:t>
                  </w:r>
                </w:p>
                <w:p w:rsidR="00D324E9" w:rsidRPr="009846B8" w:rsidRDefault="00D324E9" w:rsidP="00A274BC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  <w:r w:rsidRPr="00537C66">
                    <w:rPr>
                      <w:rFonts w:ascii="Verdana" w:eastAsia="Times New Roman" w:hAnsi="Verdana" w:cs="Times New Roman"/>
                      <w:color w:val="666666"/>
                      <w:lang w:eastAsia="pt-BR"/>
                    </w:rPr>
                    <w:t xml:space="preserve">- MAGALHÃES, M.N. e LIMA, A.C.P. Noções de Probabilidade e Estatística. 6.ed. Edusp, 2004. </w:t>
                  </w:r>
                </w:p>
              </w:tc>
            </w:tr>
          </w:tbl>
          <w:p w:rsidR="00D324E9" w:rsidRPr="009846B8" w:rsidRDefault="00D324E9" w:rsidP="00A274BC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9846B8" w:rsidRPr="00537C66" w:rsidRDefault="009846B8">
      <w:pPr>
        <w:rPr>
          <w:b/>
        </w:rPr>
      </w:pPr>
    </w:p>
    <w:sectPr w:rsidR="009846B8" w:rsidRPr="00537C66" w:rsidSect="0003153A">
      <w:headerReference w:type="default" r:id="rId7"/>
      <w:pgSz w:w="16838" w:h="11906" w:orient="landscape"/>
      <w:pgMar w:top="1418" w:right="1417" w:bottom="1416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98A" w:rsidRDefault="00C3398A">
      <w:pPr>
        <w:spacing w:after="0" w:line="240" w:lineRule="auto"/>
      </w:pPr>
      <w:r>
        <w:separator/>
      </w:r>
    </w:p>
  </w:endnote>
  <w:endnote w:type="continuationSeparator" w:id="1">
    <w:p w:rsidR="00C3398A" w:rsidRDefault="00C3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98A" w:rsidRDefault="00C3398A">
      <w:pPr>
        <w:spacing w:after="0" w:line="240" w:lineRule="auto"/>
      </w:pPr>
      <w:r>
        <w:separator/>
      </w:r>
    </w:p>
  </w:footnote>
  <w:footnote w:type="continuationSeparator" w:id="1">
    <w:p w:rsidR="00C3398A" w:rsidRDefault="00C3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0B3" w:rsidRPr="0003153A" w:rsidRDefault="002450B3" w:rsidP="0003153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F7AAD"/>
    <w:multiLevelType w:val="multilevel"/>
    <w:tmpl w:val="0BA8A3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B63701"/>
    <w:multiLevelType w:val="hybridMultilevel"/>
    <w:tmpl w:val="AB4894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F21F2"/>
    <w:multiLevelType w:val="hybridMultilevel"/>
    <w:tmpl w:val="42AC2E9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3E6546"/>
    <w:multiLevelType w:val="multilevel"/>
    <w:tmpl w:val="E410F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A21092C"/>
    <w:multiLevelType w:val="hybridMultilevel"/>
    <w:tmpl w:val="E676BCD6"/>
    <w:lvl w:ilvl="0" w:tplc="41DC1C5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6C8"/>
    <w:rsid w:val="0003153A"/>
    <w:rsid w:val="0003357F"/>
    <w:rsid w:val="00065C10"/>
    <w:rsid w:val="000677A0"/>
    <w:rsid w:val="000706C8"/>
    <w:rsid w:val="000E5F01"/>
    <w:rsid w:val="0013050B"/>
    <w:rsid w:val="00151C2A"/>
    <w:rsid w:val="00160FCB"/>
    <w:rsid w:val="00195523"/>
    <w:rsid w:val="001A6364"/>
    <w:rsid w:val="001B2297"/>
    <w:rsid w:val="001B4252"/>
    <w:rsid w:val="002450B3"/>
    <w:rsid w:val="00317408"/>
    <w:rsid w:val="0035285E"/>
    <w:rsid w:val="0041263A"/>
    <w:rsid w:val="004230F5"/>
    <w:rsid w:val="00433198"/>
    <w:rsid w:val="00444308"/>
    <w:rsid w:val="004A526F"/>
    <w:rsid w:val="00520505"/>
    <w:rsid w:val="00522050"/>
    <w:rsid w:val="00537C66"/>
    <w:rsid w:val="00557C0E"/>
    <w:rsid w:val="00587BFA"/>
    <w:rsid w:val="00597D35"/>
    <w:rsid w:val="005A067C"/>
    <w:rsid w:val="005A44EA"/>
    <w:rsid w:val="005F1ACF"/>
    <w:rsid w:val="0060765F"/>
    <w:rsid w:val="00630183"/>
    <w:rsid w:val="00650609"/>
    <w:rsid w:val="00651A21"/>
    <w:rsid w:val="00652423"/>
    <w:rsid w:val="006B07F6"/>
    <w:rsid w:val="006E0E54"/>
    <w:rsid w:val="0070046E"/>
    <w:rsid w:val="00707500"/>
    <w:rsid w:val="00740A7A"/>
    <w:rsid w:val="00793ECD"/>
    <w:rsid w:val="007C2133"/>
    <w:rsid w:val="0080336D"/>
    <w:rsid w:val="0082300E"/>
    <w:rsid w:val="00845EC3"/>
    <w:rsid w:val="008548FA"/>
    <w:rsid w:val="008568B8"/>
    <w:rsid w:val="00867155"/>
    <w:rsid w:val="008C3D02"/>
    <w:rsid w:val="009716A1"/>
    <w:rsid w:val="009846B8"/>
    <w:rsid w:val="00997DD0"/>
    <w:rsid w:val="009A6941"/>
    <w:rsid w:val="009B073C"/>
    <w:rsid w:val="009E0ED1"/>
    <w:rsid w:val="009E63C8"/>
    <w:rsid w:val="009F6CD1"/>
    <w:rsid w:val="00A0750E"/>
    <w:rsid w:val="00A35BF2"/>
    <w:rsid w:val="00A64F9C"/>
    <w:rsid w:val="00A753DF"/>
    <w:rsid w:val="00A9472B"/>
    <w:rsid w:val="00AA31C7"/>
    <w:rsid w:val="00AC59E0"/>
    <w:rsid w:val="00B70CE7"/>
    <w:rsid w:val="00BB5137"/>
    <w:rsid w:val="00BC7C73"/>
    <w:rsid w:val="00BF32EA"/>
    <w:rsid w:val="00C25317"/>
    <w:rsid w:val="00C3398A"/>
    <w:rsid w:val="00D324E9"/>
    <w:rsid w:val="00D96C74"/>
    <w:rsid w:val="00DA0DA1"/>
    <w:rsid w:val="00DA7B55"/>
    <w:rsid w:val="00DC5FAC"/>
    <w:rsid w:val="00DF5E5D"/>
    <w:rsid w:val="00E614B3"/>
    <w:rsid w:val="00E914CC"/>
    <w:rsid w:val="00EB52AF"/>
    <w:rsid w:val="00EC4B4E"/>
    <w:rsid w:val="00F15F95"/>
    <w:rsid w:val="00F21368"/>
    <w:rsid w:val="00F555FB"/>
    <w:rsid w:val="00FC3A79"/>
    <w:rsid w:val="00FE5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E54"/>
    <w:pPr>
      <w:suppressAutoHyphens/>
      <w:spacing w:after="160"/>
    </w:pPr>
  </w:style>
  <w:style w:type="paragraph" w:styleId="Ttulo1">
    <w:name w:val="heading 1"/>
    <w:basedOn w:val="Ttulo"/>
    <w:rsid w:val="006E0E54"/>
    <w:pPr>
      <w:outlineLvl w:val="0"/>
    </w:pPr>
  </w:style>
  <w:style w:type="paragraph" w:styleId="Ttulo2">
    <w:name w:val="heading 2"/>
    <w:basedOn w:val="Ttulo"/>
    <w:rsid w:val="006E0E54"/>
    <w:pPr>
      <w:outlineLvl w:val="1"/>
    </w:pPr>
  </w:style>
  <w:style w:type="paragraph" w:styleId="Ttulo3">
    <w:name w:val="heading 3"/>
    <w:basedOn w:val="Ttulo"/>
    <w:rsid w:val="006E0E54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15279"/>
  </w:style>
  <w:style w:type="character" w:customStyle="1" w:styleId="RodapChar">
    <w:name w:val="Rodapé Char"/>
    <w:basedOn w:val="Fontepargpadro"/>
    <w:link w:val="Rodap"/>
    <w:uiPriority w:val="99"/>
    <w:qFormat/>
    <w:rsid w:val="00E15279"/>
  </w:style>
  <w:style w:type="character" w:customStyle="1" w:styleId="ListLabel1">
    <w:name w:val="ListLabel 1"/>
    <w:qFormat/>
    <w:rsid w:val="006E0E54"/>
    <w:rPr>
      <w:rFonts w:cs="Courier New"/>
    </w:rPr>
  </w:style>
  <w:style w:type="paragraph" w:styleId="Ttulo">
    <w:name w:val="Title"/>
    <w:basedOn w:val="Normal"/>
    <w:next w:val="Corpodotexto"/>
    <w:qFormat/>
    <w:rsid w:val="006E0E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6E0E54"/>
    <w:pPr>
      <w:spacing w:after="140" w:line="288" w:lineRule="auto"/>
    </w:pPr>
  </w:style>
  <w:style w:type="paragraph" w:styleId="Lista">
    <w:name w:val="List"/>
    <w:basedOn w:val="Corpodotexto"/>
    <w:rsid w:val="006E0E54"/>
    <w:rPr>
      <w:rFonts w:cs="Mangal"/>
    </w:rPr>
  </w:style>
  <w:style w:type="paragraph" w:styleId="Legenda">
    <w:name w:val="caption"/>
    <w:basedOn w:val="Normal"/>
    <w:rsid w:val="006E0E5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E0E54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EF716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1527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1527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6E0E54"/>
  </w:style>
  <w:style w:type="paragraph" w:customStyle="1" w:styleId="Ttulododocumento">
    <w:name w:val="Título do documento"/>
    <w:basedOn w:val="Ttulo"/>
    <w:rsid w:val="006E0E54"/>
  </w:style>
  <w:style w:type="paragraph" w:styleId="Subttulo">
    <w:name w:val="Subtitle"/>
    <w:basedOn w:val="Ttulo"/>
    <w:rsid w:val="006E0E54"/>
  </w:style>
  <w:style w:type="table" w:styleId="Tabelacomgrade">
    <w:name w:val="Table Grid"/>
    <w:basedOn w:val="Tabelanormal"/>
    <w:uiPriority w:val="39"/>
    <w:rsid w:val="00FE33D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arial8ptblack">
    <w:name w:val="txt_arial_8pt_black"/>
    <w:basedOn w:val="Fontepargpadro"/>
    <w:rsid w:val="009846B8"/>
  </w:style>
  <w:style w:type="character" w:customStyle="1" w:styleId="txtarial8ptgray">
    <w:name w:val="txt_arial_8pt_gray"/>
    <w:basedOn w:val="Fontepargpadro"/>
    <w:rsid w:val="009846B8"/>
  </w:style>
  <w:style w:type="character" w:customStyle="1" w:styleId="txtarial7ptblack">
    <w:name w:val="txt_arial_7pt_black"/>
    <w:basedOn w:val="Fontepargpadro"/>
    <w:rsid w:val="009846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9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1269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Adorno</cp:lastModifiedBy>
  <cp:revision>3</cp:revision>
  <cp:lastPrinted>2019-03-25T18:49:00Z</cp:lastPrinted>
  <dcterms:created xsi:type="dcterms:W3CDTF">2021-06-16T15:09:00Z</dcterms:created>
  <dcterms:modified xsi:type="dcterms:W3CDTF">2021-07-02T12:57:00Z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