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5A86" w14:textId="77777777" w:rsidR="00700CEC" w:rsidRDefault="00700CEC" w:rsidP="00700CEC">
      <w:pPr>
        <w:jc w:val="center"/>
        <w:rPr>
          <w:sz w:val="32"/>
        </w:rPr>
      </w:pPr>
      <w:r>
        <w:rPr>
          <w:sz w:val="32"/>
        </w:rPr>
        <w:t>Plano de Ensino-Aprendizagem</w:t>
      </w:r>
    </w:p>
    <w:p w14:paraId="049D7883" w14:textId="77777777" w:rsidR="00700CEC" w:rsidRDefault="00700CEC" w:rsidP="00700CEC">
      <w:pPr>
        <w:jc w:val="center"/>
        <w:rPr>
          <w:sz w:val="32"/>
        </w:rPr>
      </w:pPr>
      <w:r>
        <w:rPr>
          <w:sz w:val="32"/>
        </w:rPr>
        <w:t>Roteiro de Atividades</w:t>
      </w:r>
    </w:p>
    <w:p w14:paraId="2824E50D" w14:textId="77777777" w:rsidR="00700CEC" w:rsidRDefault="00700CEC" w:rsidP="00700CEC">
      <w:pPr>
        <w:jc w:val="center"/>
      </w:pPr>
      <w:r>
        <w:rPr>
          <w:sz w:val="32"/>
        </w:rPr>
        <w:t xml:space="preserve">Curso: Fonoaudiologia 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00CEC" w14:paraId="48389F3C" w14:textId="77777777" w:rsidTr="00700C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E4B0" w14:textId="77777777" w:rsidR="00700CEC" w:rsidRDefault="00700CEC">
            <w:pPr>
              <w:jc w:val="center"/>
            </w:pPr>
            <w:r>
              <w:t>CÓDIGO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F9EC" w14:textId="77777777" w:rsidR="00700CEC" w:rsidRDefault="00700CEC">
            <w:pPr>
              <w:jc w:val="center"/>
            </w:pPr>
            <w:r>
              <w:t>NOME DA DISCIPLINA</w:t>
            </w:r>
          </w:p>
        </w:tc>
      </w:tr>
      <w:tr w:rsidR="00700CEC" w14:paraId="5C34AE61" w14:textId="77777777" w:rsidTr="00700C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AC18" w14:textId="77777777" w:rsidR="00700CEC" w:rsidRDefault="00700CEC">
            <w:r>
              <w:t>RFO3318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2C1" w14:textId="77777777" w:rsidR="00700CEC" w:rsidRDefault="00700CEC">
            <w:r>
              <w:t>Recursos Tecnológicos aplicados à surdez</w:t>
            </w:r>
          </w:p>
        </w:tc>
      </w:tr>
    </w:tbl>
    <w:p w14:paraId="6C129807" w14:textId="77777777" w:rsidR="00700CEC" w:rsidRDefault="00700CEC" w:rsidP="00700CEC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00CEC" w14:paraId="67717626" w14:textId="77777777" w:rsidTr="00700C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27C0" w14:textId="77777777" w:rsidR="00700CEC" w:rsidRDefault="00700CEC">
            <w:r>
              <w:t>Período(s) de oferecimento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71B" w14:textId="77777777" w:rsidR="00700CEC" w:rsidRDefault="00700CEC">
            <w:r>
              <w:t xml:space="preserve">5º período </w:t>
            </w:r>
          </w:p>
        </w:tc>
      </w:tr>
      <w:tr w:rsidR="00700CEC" w14:paraId="3D047392" w14:textId="77777777" w:rsidTr="00700C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D04" w14:textId="77777777" w:rsidR="00700CEC" w:rsidRDefault="00700CEC">
            <w:pPr>
              <w:jc w:val="center"/>
            </w:pPr>
            <w:r>
              <w:t>CARGA HORÁRIA</w:t>
            </w:r>
          </w:p>
        </w:tc>
      </w:tr>
      <w:tr w:rsidR="00700CEC" w14:paraId="73070791" w14:textId="77777777" w:rsidTr="00700C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8CD1" w14:textId="77777777" w:rsidR="00700CEC" w:rsidRDefault="00700CEC">
            <w:r>
              <w:t>PRESENCIAL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388" w14:textId="77777777" w:rsidR="00700CEC" w:rsidRDefault="00700CEC">
            <w:r>
              <w:t xml:space="preserve">45 horas </w:t>
            </w:r>
          </w:p>
        </w:tc>
      </w:tr>
      <w:tr w:rsidR="00700CEC" w14:paraId="3FE55676" w14:textId="77777777" w:rsidTr="00700C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A99" w14:textId="77777777" w:rsidR="00700CEC" w:rsidRDefault="00700CEC">
            <w:r>
              <w:t>ESTUDO DIRIGIDO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269" w14:textId="77777777" w:rsidR="00700CEC" w:rsidRDefault="00700CEC"/>
        </w:tc>
      </w:tr>
      <w:tr w:rsidR="00700CEC" w14:paraId="19C6585B" w14:textId="77777777" w:rsidTr="00700C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16B" w14:textId="77777777" w:rsidR="00700CEC" w:rsidRDefault="00700CEC">
            <w:r>
              <w:t>TOTAL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ECEF" w14:textId="77777777" w:rsidR="00700CEC" w:rsidRDefault="00700CEC">
            <w:r>
              <w:t xml:space="preserve">45 horas </w:t>
            </w:r>
          </w:p>
        </w:tc>
      </w:tr>
    </w:tbl>
    <w:p w14:paraId="69385221" w14:textId="77777777" w:rsidR="00700CEC" w:rsidRDefault="00700CEC" w:rsidP="00700CEC"/>
    <w:p w14:paraId="30B3A93C" w14:textId="77777777" w:rsidR="00700CEC" w:rsidRDefault="00700CEC" w:rsidP="00700CEC">
      <w:pPr>
        <w:rPr>
          <w:b/>
        </w:rPr>
      </w:pPr>
      <w:r>
        <w:rPr>
          <w:b/>
        </w:rPr>
        <w:t>CONTEXTO:</w:t>
      </w:r>
    </w:p>
    <w:p w14:paraId="77703630" w14:textId="77777777" w:rsidR="00700CEC" w:rsidRDefault="00700CEC" w:rsidP="00700CEC">
      <w:r>
        <w:t>A disciplina objetiva propiciar ao aluno o conhecimento para o processo de seleção, indicação e adaptação dos dispositivos eletrônicos de amplificação sonora, bem como fornecer conhecimento sobre os sistemas de implante coclear.</w:t>
      </w:r>
    </w:p>
    <w:p w14:paraId="26DBD603" w14:textId="77777777" w:rsidR="00700CEC" w:rsidRDefault="00700CEC" w:rsidP="00700CEC">
      <w:r>
        <w:t xml:space="preserve"> </w:t>
      </w:r>
    </w:p>
    <w:p w14:paraId="5AADED42" w14:textId="77777777" w:rsidR="00700CEC" w:rsidRDefault="00700CEC" w:rsidP="00700CEC">
      <w:pPr>
        <w:rPr>
          <w:b/>
        </w:rPr>
      </w:pPr>
      <w:r>
        <w:rPr>
          <w:b/>
        </w:rPr>
        <w:t>OBJETIVOS DE APRENDIZAGEM:</w:t>
      </w:r>
    </w:p>
    <w:p w14:paraId="5D73D158" w14:textId="77777777" w:rsidR="00700CEC" w:rsidRDefault="00700CEC" w:rsidP="00700CEC">
      <w:r>
        <w:t>O aluno deverá adquirir conhecimento básico sobre o histórico</w:t>
      </w:r>
      <w:r w:rsidR="007C156F">
        <w:t>, terminologia</w:t>
      </w:r>
      <w:r>
        <w:t xml:space="preserve"> e avanços tecnológicos do</w:t>
      </w:r>
      <w:r w:rsidR="007C156F">
        <w:t>s dispositivos eletrônicos auxiliares à audição (DEAA)</w:t>
      </w:r>
      <w:r>
        <w:t xml:space="preserve">; Indicação, seleção e adaptação para crianças, adultos e idosos; Componentes, características físicas e eletroacústicas; </w:t>
      </w:r>
      <w:r w:rsidR="007C156F">
        <w:t>componentes internos e externos; estratégias de codificação e modos de estimulação, adaptações com m</w:t>
      </w:r>
      <w:r>
        <w:t>oldes auriculares</w:t>
      </w:r>
      <w:r w:rsidR="007C156F">
        <w:t xml:space="preserve"> e outros tipos: c</w:t>
      </w:r>
      <w:r>
        <w:t>onsiderações estruturais e a</w:t>
      </w:r>
      <w:r w:rsidR="007C156F">
        <w:t xml:space="preserve">cústicas; Métodos prescritíveis e </w:t>
      </w:r>
      <w:proofErr w:type="spellStart"/>
      <w:r w:rsidR="007C156F">
        <w:t>algorítmos</w:t>
      </w:r>
      <w:proofErr w:type="spellEnd"/>
      <w:r>
        <w:t xml:space="preserve">; Avaliação do desempenho </w:t>
      </w:r>
      <w:r w:rsidR="007C156F">
        <w:t xml:space="preserve">após adaptação do DEAA (AASI, IC e PAAO) </w:t>
      </w:r>
      <w:r>
        <w:t xml:space="preserve">; Equipamentos e sistemas auxiliares para </w:t>
      </w:r>
      <w:r w:rsidR="007C156F">
        <w:t>a pessoa com  deficiência auditiva</w:t>
      </w:r>
      <w:r>
        <w:t>;</w:t>
      </w:r>
      <w:r w:rsidR="007C156F">
        <w:t xml:space="preserve"> critérios de seleção d o DEAA,  procedimentos </w:t>
      </w:r>
      <w:proofErr w:type="spellStart"/>
      <w:r w:rsidR="007C156F">
        <w:t>fonoaudiológicos</w:t>
      </w:r>
      <w:proofErr w:type="spellEnd"/>
      <w:r w:rsidR="007C156F">
        <w:t xml:space="preserve"> no caso dos DEAA implantáveis para as fases </w:t>
      </w:r>
      <w:proofErr w:type="spellStart"/>
      <w:r>
        <w:t>pré</w:t>
      </w:r>
      <w:proofErr w:type="spellEnd"/>
      <w:r w:rsidR="007C156F">
        <w:t xml:space="preserve"> e pós-cirúrgica</w:t>
      </w:r>
      <w:r>
        <w:t>; Orientação ao usuário e familiar</w:t>
      </w:r>
      <w:r w:rsidR="007C156F">
        <w:t xml:space="preserve">; Políticas Públicas em Saúde Auditiva no Brasil; Aspectos éticos e de trabalho em equipe </w:t>
      </w:r>
      <w:proofErr w:type="spellStart"/>
      <w:r w:rsidR="007C156F">
        <w:t>multiprofisional</w:t>
      </w:r>
      <w:proofErr w:type="spellEnd"/>
      <w:r w:rsidR="007C156F">
        <w:t>.</w:t>
      </w:r>
      <w:r>
        <w:t xml:space="preserve"> </w:t>
      </w:r>
    </w:p>
    <w:tbl>
      <w:tblPr>
        <w:tblW w:w="14670" w:type="dxa"/>
        <w:tblInd w:w="-2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056"/>
        <w:gridCol w:w="924"/>
        <w:gridCol w:w="644"/>
        <w:gridCol w:w="842"/>
        <w:gridCol w:w="1190"/>
        <w:gridCol w:w="3745"/>
        <w:gridCol w:w="2344"/>
        <w:gridCol w:w="1650"/>
        <w:gridCol w:w="1560"/>
      </w:tblGrid>
      <w:tr w:rsidR="00861786" w14:paraId="12C3D6E2" w14:textId="77777777" w:rsidTr="00C2454E">
        <w:trPr>
          <w:trHeight w:val="450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3F330B0A" w14:textId="77777777" w:rsidR="00A914B7" w:rsidRDefault="00A914B7" w:rsidP="009F0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 xml:space="preserve">CURSO: </w:t>
            </w:r>
            <w:r w:rsidRPr="00926422">
              <w:rPr>
                <w:rFonts w:ascii="Calibri" w:eastAsia="Times New Roman" w:hAnsi="Calibri" w:cs="Calibri"/>
                <w:bCs/>
                <w:lang w:eastAsia="pt-BR"/>
              </w:rPr>
              <w:t xml:space="preserve">Fonoaudiologia </w:t>
            </w:r>
          </w:p>
        </w:tc>
        <w:tc>
          <w:tcPr>
            <w:tcW w:w="1048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43B51F5" w14:textId="77777777" w:rsidR="00A914B7" w:rsidRDefault="00A914B7" w:rsidP="00A9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COORDENADOR DA DISCIPLINA: </w:t>
            </w:r>
            <w:r w:rsidRPr="00926422">
              <w:rPr>
                <w:rFonts w:ascii="Calibri" w:eastAsia="Times New Roman" w:hAnsi="Calibri" w:cs="Calibri"/>
                <w:bCs/>
                <w:lang w:eastAsia="pt-BR"/>
              </w:rPr>
              <w:t xml:space="preserve">Profa. Dra. Ana Cláudia </w:t>
            </w:r>
            <w:proofErr w:type="spellStart"/>
            <w:r w:rsidRPr="00926422">
              <w:rPr>
                <w:rFonts w:ascii="Calibri" w:eastAsia="Times New Roman" w:hAnsi="Calibri" w:cs="Calibri"/>
                <w:bCs/>
                <w:lang w:eastAsia="pt-BR"/>
              </w:rPr>
              <w:t>Mirândola</w:t>
            </w:r>
            <w:proofErr w:type="spellEnd"/>
            <w:r w:rsidRPr="00926422">
              <w:rPr>
                <w:rFonts w:ascii="Calibri" w:eastAsia="Times New Roman" w:hAnsi="Calibri" w:cs="Calibri"/>
                <w:bCs/>
                <w:lang w:eastAsia="pt-BR"/>
              </w:rPr>
              <w:t xml:space="preserve"> Barbosa Reis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</w:p>
        </w:tc>
      </w:tr>
      <w:tr w:rsidR="00861786" w14:paraId="3DC5DC09" w14:textId="77777777" w:rsidTr="00C2454E">
        <w:trPr>
          <w:trHeight w:val="450"/>
        </w:trPr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7E175C63" w14:textId="77777777" w:rsidR="00A914B7" w:rsidRDefault="00A914B7" w:rsidP="009F0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Pr="00926422">
              <w:rPr>
                <w:rFonts w:eastAsia="Times New Roman" w:cs="Calibri"/>
                <w:bCs/>
                <w:lang w:eastAsia="pt-BR"/>
              </w:rPr>
              <w:t xml:space="preserve"> RFO3</w:t>
            </w:r>
            <w:r>
              <w:rPr>
                <w:rFonts w:eastAsia="Times New Roman" w:cs="Calibri"/>
                <w:bCs/>
                <w:lang w:eastAsia="pt-BR"/>
              </w:rPr>
              <w:t>318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61403C52" w14:textId="77777777" w:rsidR="00A914B7" w:rsidRDefault="00A914B7" w:rsidP="009F0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ANO:   </w:t>
            </w:r>
            <w:r w:rsidRPr="00926422">
              <w:rPr>
                <w:rFonts w:ascii="Calibri" w:eastAsia="Times New Roman" w:hAnsi="Calibri" w:cs="Calibri"/>
                <w:bCs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bCs/>
                <w:lang w:eastAsia="pt-BR"/>
              </w:rPr>
              <w:t>22</w:t>
            </w:r>
          </w:p>
        </w:tc>
        <w:tc>
          <w:tcPr>
            <w:tcW w:w="1048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78570774" w14:textId="77777777" w:rsidR="00A914B7" w:rsidRDefault="00A914B7" w:rsidP="009F090D">
            <w:pPr>
              <w:spacing w:after="0" w:line="240" w:lineRule="auto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NOME DA DISCIPLINA: </w:t>
            </w:r>
            <w:r w:rsidRPr="00BC5082">
              <w:rPr>
                <w:rFonts w:eastAsia="Times New Roman" w:cs="Calibri"/>
                <w:lang w:eastAsia="pt-BR"/>
              </w:rPr>
              <w:t>Recursos Tecnológicos Aplicados à Surdez</w:t>
            </w:r>
            <w:r w:rsidRPr="00BC5082">
              <w:rPr>
                <w:rFonts w:eastAsia="Times New Roman" w:cs="Calibri"/>
                <w:b/>
                <w:bCs/>
                <w:lang w:eastAsia="pt-BR"/>
              </w:rPr>
              <w:t xml:space="preserve"> </w:t>
            </w:r>
          </w:p>
        </w:tc>
      </w:tr>
      <w:tr w:rsidR="00861786" w14:paraId="0A22E8A8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971883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</w:tcPr>
          <w:p w14:paraId="4194523A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Dia da semana</w:t>
            </w:r>
          </w:p>
        </w:tc>
        <w:tc>
          <w:tcPr>
            <w:tcW w:w="0" w:type="auto"/>
            <w:vAlign w:val="center"/>
          </w:tcPr>
          <w:p w14:paraId="72233F7A" w14:textId="77777777" w:rsidR="007C156F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D47254E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D6EF016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3FD5228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845C464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78BED77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E21F6D3" w14:textId="77777777" w:rsidR="007C156F" w:rsidRDefault="007C156F" w:rsidP="009F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  <w:tc>
          <w:tcPr>
            <w:tcW w:w="1560" w:type="dxa"/>
            <w:tcBorders>
              <w:right w:val="single" w:sz="4" w:space="0" w:color="00000A"/>
            </w:tcBorders>
            <w:vAlign w:val="center"/>
          </w:tcPr>
          <w:p w14:paraId="0806DB97" w14:textId="77777777" w:rsidR="007C156F" w:rsidRDefault="00A914B7" w:rsidP="00A914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</w:tr>
      <w:tr w:rsidR="00861786" w14:paraId="21AC8669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441C5E" w14:textId="77777777" w:rsidR="007C156F" w:rsidRPr="00BC5082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  <w:r w:rsidRPr="00BC50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</w:tcPr>
          <w:p w14:paraId="680129D9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0FAF52A9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5402D54A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BBD650F" w14:textId="77777777" w:rsidR="007C156F" w:rsidRPr="00BC5082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BDA9682" w14:textId="77777777" w:rsidR="007C156F" w:rsidRPr="00B02ED9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Toda 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BCD03EC" w14:textId="77777777" w:rsidR="007C156F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31C309A" w14:textId="77777777" w:rsidR="007C156F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t>Apresentação da disciplina. Histórico e avanços tecnológicos do AASI;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B8162CD" w14:textId="77777777" w:rsidR="007C156F" w:rsidRPr="00A61951" w:rsidRDefault="007C156F" w:rsidP="00A914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  <w:r w:rsidR="00A914B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 prática manuseio dos DEAA</w:t>
            </w: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DB85107" w14:textId="77777777" w:rsidR="007C156F" w:rsidRPr="00B02ED9" w:rsidRDefault="007C156F" w:rsidP="009F0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  <w:vAlign w:val="center"/>
          </w:tcPr>
          <w:p w14:paraId="13094B71" w14:textId="77777777" w:rsidR="00A914B7" w:rsidRPr="00A914B7" w:rsidRDefault="00A914B7" w:rsidP="00A914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669FF5FB" w14:textId="16A010EC" w:rsidR="007C156F" w:rsidRPr="00A914B7" w:rsidRDefault="00A914B7" w:rsidP="00A914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– </w:t>
            </w:r>
            <w:proofErr w:type="gramStart"/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sala</w:t>
            </w:r>
            <w:proofErr w:type="gramEnd"/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2A</w:t>
            </w:r>
          </w:p>
        </w:tc>
      </w:tr>
      <w:tr w:rsidR="00861786" w14:paraId="4D54910D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AD3705" w14:textId="77777777" w:rsidR="007C156F" w:rsidRPr="00BC5082" w:rsidRDefault="003E75FD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21/03</w:t>
            </w:r>
          </w:p>
        </w:tc>
        <w:tc>
          <w:tcPr>
            <w:tcW w:w="0" w:type="auto"/>
            <w:vAlign w:val="center"/>
          </w:tcPr>
          <w:p w14:paraId="7A24A297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6A7E6AB9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0ED11C64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73AF25C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B707894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4CEB8B5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990C3CF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Componentes, características</w:t>
            </w:r>
          </w:p>
          <w:p w14:paraId="31B49DB0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físicas e eletroacústicas dos</w:t>
            </w:r>
          </w:p>
          <w:p w14:paraId="79123955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AASI;</w:t>
            </w:r>
          </w:p>
          <w:p w14:paraId="4B2E6E42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Moldes auriculares:</w:t>
            </w:r>
          </w:p>
          <w:p w14:paraId="4F48C7E5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Considerações estruturais e</w:t>
            </w:r>
          </w:p>
          <w:p w14:paraId="362987F0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acústicas;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250E3AB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/prática de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pré-moldagem</w:t>
            </w:r>
            <w:proofErr w:type="spellEnd"/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43AFD07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  <w:vAlign w:val="center"/>
          </w:tcPr>
          <w:p w14:paraId="0609AA39" w14:textId="77777777" w:rsidR="00A914B7" w:rsidRPr="00A914B7" w:rsidRDefault="00A914B7" w:rsidP="00A914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3BD3F46B" w14:textId="31CE58F2" w:rsidR="007C156F" w:rsidRPr="00B02ED9" w:rsidRDefault="00A914B7" w:rsidP="00A914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– </w:t>
            </w:r>
            <w:proofErr w:type="gramStart"/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sala</w:t>
            </w:r>
            <w:proofErr w:type="gramEnd"/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2A</w:t>
            </w:r>
          </w:p>
        </w:tc>
      </w:tr>
      <w:tr w:rsidR="00861786" w14:paraId="719721E4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4D73F1" w14:textId="77777777" w:rsidR="007C156F" w:rsidRPr="00BC5082" w:rsidRDefault="003E75FD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28/03</w:t>
            </w:r>
          </w:p>
        </w:tc>
        <w:tc>
          <w:tcPr>
            <w:tcW w:w="0" w:type="auto"/>
            <w:vAlign w:val="center"/>
          </w:tcPr>
          <w:p w14:paraId="7665C4AE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39374923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18FD9C5C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4642453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0D2791E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57D3C21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0789BB9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t>Métodos prescritíveis para a seleção do ganho, resposta de frequência e saída máxima;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DFAEAF6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E14C8CA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59CC676A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7E67DD06" w14:textId="7AE757E9" w:rsidR="007C156F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2A</w:t>
            </w:r>
          </w:p>
        </w:tc>
      </w:tr>
      <w:tr w:rsidR="00861786" w14:paraId="09096F10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FC2BA0" w14:textId="77777777" w:rsidR="007C156F" w:rsidRPr="00BC5082" w:rsidRDefault="003E75FD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04/04</w:t>
            </w:r>
          </w:p>
        </w:tc>
        <w:tc>
          <w:tcPr>
            <w:tcW w:w="0" w:type="auto"/>
            <w:vAlign w:val="center"/>
          </w:tcPr>
          <w:p w14:paraId="5E228672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6D8C9DC6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468DB761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5C0E738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473272A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0B2253D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D4B6ABA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t xml:space="preserve">Equipamentos e sistemas auxiliares, aparelhos de amplificação coletivos e sistemas de frequência modulada. 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14A4C0C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54202F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77CDA163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28636AEB" w14:textId="43926002" w:rsidR="007C156F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2B</w:t>
            </w:r>
          </w:p>
        </w:tc>
      </w:tr>
      <w:tr w:rsidR="00861786" w14:paraId="0BD51762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F65EB0" w14:textId="77777777" w:rsidR="007C156F" w:rsidRPr="00BC5082" w:rsidRDefault="003E75FD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18/04</w:t>
            </w:r>
          </w:p>
        </w:tc>
        <w:tc>
          <w:tcPr>
            <w:tcW w:w="0" w:type="auto"/>
            <w:vAlign w:val="center"/>
          </w:tcPr>
          <w:p w14:paraId="0B9B6C08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648C21DB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6EFBBC2D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A6F0096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F76463F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771AADE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EB4C12A" w14:textId="77777777" w:rsidR="007C156F" w:rsidRDefault="007C156F" w:rsidP="00BC5082">
            <w:pPr>
              <w:spacing w:after="0" w:line="240" w:lineRule="auto"/>
              <w:jc w:val="center"/>
            </w:pPr>
            <w:r>
              <w:t>Procedimentos de seleção, indicação e adaptação do AASI em crianças, adultos e idosos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7636323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ADF31B9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72B28FC2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1F83515D" w14:textId="71A80E96" w:rsidR="007C156F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2B</w:t>
            </w:r>
          </w:p>
        </w:tc>
      </w:tr>
      <w:tr w:rsidR="00861786" w14:paraId="1656B086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EEBFBB" w14:textId="77777777" w:rsidR="007C156F" w:rsidRPr="00BC5082" w:rsidRDefault="003E75FD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25/04</w:t>
            </w:r>
          </w:p>
        </w:tc>
        <w:tc>
          <w:tcPr>
            <w:tcW w:w="0" w:type="auto"/>
            <w:vAlign w:val="center"/>
          </w:tcPr>
          <w:p w14:paraId="4A3E1418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4A95A82C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6A617673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80A0B25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45A5D76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9C05B99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386CD6D" w14:textId="77777777" w:rsidR="007C156F" w:rsidRDefault="007C156F" w:rsidP="00BC5082">
            <w:pPr>
              <w:spacing w:after="0" w:line="240" w:lineRule="auto"/>
              <w:jc w:val="center"/>
            </w:pPr>
            <w:r>
              <w:t>Avaliação do desempenho do AASI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583CE6E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C9300F0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75202791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2E97F31F" w14:textId="7B3C3C2C" w:rsidR="007C156F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2B</w:t>
            </w:r>
          </w:p>
        </w:tc>
      </w:tr>
      <w:tr w:rsidR="00861786" w14:paraId="2754D93B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BECA5E" w14:textId="77777777" w:rsidR="007C156F" w:rsidRPr="00BC5082" w:rsidRDefault="001A565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09</w:t>
            </w:r>
            <w:r w:rsidR="003E75F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/05</w:t>
            </w:r>
          </w:p>
        </w:tc>
        <w:tc>
          <w:tcPr>
            <w:tcW w:w="0" w:type="auto"/>
            <w:vAlign w:val="center"/>
          </w:tcPr>
          <w:p w14:paraId="306628C7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5A372FB6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122E35A8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1CD2E06" w14:textId="77777777" w:rsidR="007C156F" w:rsidRPr="00BC5082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76B544E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B8DE9AF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E4AC500" w14:textId="77777777" w:rsidR="007C156F" w:rsidRDefault="007C156F" w:rsidP="00A914B7">
            <w:pPr>
              <w:spacing w:after="0" w:line="240" w:lineRule="auto"/>
              <w:jc w:val="center"/>
            </w:pPr>
            <w:r>
              <w:t xml:space="preserve">Próteses </w:t>
            </w:r>
            <w:proofErr w:type="spellStart"/>
            <w:r>
              <w:t>implantáveis:Sistemas</w:t>
            </w:r>
            <w:proofErr w:type="spellEnd"/>
            <w:r>
              <w:t xml:space="preserve"> de Implante Coclear (IC), Prótese</w:t>
            </w:r>
            <w:r w:rsidR="00A914B7">
              <w:t xml:space="preserve"> Auditiva Ancorada no Osso (PAAO)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5747674" w14:textId="77777777" w:rsidR="007C156F" w:rsidRPr="00A61951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FF117BA" w14:textId="77777777" w:rsidR="007C156F" w:rsidRDefault="007C156F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4D667F68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5F2847BC" w14:textId="555F9988" w:rsidR="007C156F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2B</w:t>
            </w:r>
          </w:p>
        </w:tc>
      </w:tr>
      <w:tr w:rsidR="00861786" w14:paraId="310A77EB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1E6F6B" w14:textId="77777777" w:rsidR="00861786" w:rsidRPr="00BC5082" w:rsidRDefault="001A565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  <w:r w:rsidR="0086178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/05</w:t>
            </w:r>
          </w:p>
        </w:tc>
        <w:tc>
          <w:tcPr>
            <w:tcW w:w="0" w:type="auto"/>
            <w:vAlign w:val="center"/>
          </w:tcPr>
          <w:p w14:paraId="13A5448D" w14:textId="77777777" w:rsidR="00861786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46437F42" w14:textId="77777777" w:rsidR="00861786" w:rsidRPr="00BC5082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2675DCFF" w14:textId="77777777" w:rsidR="00861786" w:rsidRPr="00BC5082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2ABEA32" w14:textId="77777777" w:rsidR="00861786" w:rsidRPr="00BC5082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844458C" w14:textId="77777777" w:rsidR="00861786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E2CED58" w14:textId="77777777" w:rsidR="00861786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C9A0882" w14:textId="77777777" w:rsidR="00861786" w:rsidRDefault="00861786" w:rsidP="00861786">
            <w:pPr>
              <w:spacing w:after="0" w:line="240" w:lineRule="auto"/>
              <w:jc w:val="center"/>
            </w:pPr>
            <w:r>
              <w:t xml:space="preserve">Procedimentos de </w:t>
            </w:r>
            <w:proofErr w:type="gramStart"/>
            <w:r>
              <w:t>seleção,  indicação</w:t>
            </w:r>
            <w:proofErr w:type="gramEnd"/>
            <w:r>
              <w:t xml:space="preserve"> e adaptação das Próteses </w:t>
            </w:r>
            <w:proofErr w:type="spellStart"/>
            <w:r>
              <w:t>implantáveis:Sistemas</w:t>
            </w:r>
            <w:proofErr w:type="spellEnd"/>
            <w:r>
              <w:t xml:space="preserve"> de Implante Coclear (IC), Prótese Auditiva Ancorada no Osso (PAAO)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C453E43" w14:textId="77777777" w:rsidR="00861786" w:rsidRPr="00A61951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77284C8" w14:textId="77777777" w:rsidR="00861786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52DF6970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4F5CAA9F" w14:textId="33EB61F9" w:rsidR="00861786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1A</w:t>
            </w:r>
          </w:p>
        </w:tc>
      </w:tr>
      <w:tr w:rsidR="00861786" w14:paraId="52EF8E26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A74A42" w14:textId="77777777" w:rsidR="00861786" w:rsidRPr="00BC5082" w:rsidRDefault="001A565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23</w:t>
            </w:r>
            <w:r w:rsidR="0086178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/05</w:t>
            </w:r>
          </w:p>
        </w:tc>
        <w:tc>
          <w:tcPr>
            <w:tcW w:w="0" w:type="auto"/>
            <w:vAlign w:val="center"/>
          </w:tcPr>
          <w:p w14:paraId="21D8C8A7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1496801E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6CBDC361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6FD6131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1865F82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B0AB560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4DCF1BB" w14:textId="77777777" w:rsidR="00861786" w:rsidRDefault="00861786" w:rsidP="00BC5082">
            <w:pPr>
              <w:spacing w:after="0" w:line="240" w:lineRule="auto"/>
              <w:jc w:val="center"/>
            </w:pPr>
            <w:r>
              <w:t>Programas de orientação e acompanhamento de usuários de DEAA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B324759" w14:textId="77777777" w:rsidR="00861786" w:rsidRPr="00A61951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2E7EA33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561085F3" w14:textId="09DFCDF8" w:rsidR="00861786" w:rsidRPr="00B02ED9" w:rsidRDefault="00A94584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Anfiteatro da Bi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oquímica</w:t>
            </w:r>
          </w:p>
        </w:tc>
      </w:tr>
      <w:tr w:rsidR="00861786" w14:paraId="7062F810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2D1D99" w14:textId="77777777" w:rsidR="00861786" w:rsidRPr="00BC5082" w:rsidRDefault="001A565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</w:t>
            </w:r>
            <w:r w:rsidR="0086178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/05</w:t>
            </w:r>
          </w:p>
        </w:tc>
        <w:tc>
          <w:tcPr>
            <w:tcW w:w="0" w:type="auto"/>
            <w:vAlign w:val="center"/>
          </w:tcPr>
          <w:p w14:paraId="1CD54F99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3E5B7254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553DE0DF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1E8BB7B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86D29D0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EE9D905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C376118" w14:textId="77777777" w:rsidR="00861786" w:rsidRDefault="00861786" w:rsidP="00BC5082">
            <w:pPr>
              <w:spacing w:after="0" w:line="240" w:lineRule="auto"/>
              <w:jc w:val="center"/>
            </w:pPr>
            <w:r>
              <w:t>Apresentação inovações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394AC1C" w14:textId="77777777" w:rsidR="00861786" w:rsidRPr="00A61951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99B9893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6D2BF67A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3138F02F" w14:textId="1F00B4EB" w:rsidR="00861786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2B</w:t>
            </w:r>
          </w:p>
        </w:tc>
      </w:tr>
      <w:tr w:rsidR="00861786" w14:paraId="61DBB05D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D37879" w14:textId="77777777" w:rsidR="00861786" w:rsidRPr="00BC5082" w:rsidRDefault="001A565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06</w:t>
            </w:r>
            <w:r w:rsidR="0086178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/05</w:t>
            </w:r>
          </w:p>
        </w:tc>
        <w:tc>
          <w:tcPr>
            <w:tcW w:w="0" w:type="auto"/>
            <w:vAlign w:val="center"/>
          </w:tcPr>
          <w:p w14:paraId="0EC17AC6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2F8FB5FA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37450C91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EFFDADC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87C0EFF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A584E2F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8BC6374" w14:textId="77777777" w:rsidR="00861786" w:rsidRDefault="00861786" w:rsidP="00BC5082">
            <w:pPr>
              <w:spacing w:after="0" w:line="240" w:lineRule="auto"/>
              <w:jc w:val="center"/>
            </w:pPr>
            <w:r>
              <w:t>Políticas públicas - Saúde Auditiva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E400EB6" w14:textId="77777777" w:rsidR="00861786" w:rsidRPr="00A61951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6195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expositiva dialogada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A815773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6BCF9175" w14:textId="77777777" w:rsidR="00C2454E" w:rsidRPr="00A914B7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2F04AFDE" w14:textId="458575AB" w:rsidR="00861786" w:rsidRPr="00B02ED9" w:rsidRDefault="00C2454E" w:rsidP="00C24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200DBC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sala 2B</w:t>
            </w:r>
          </w:p>
        </w:tc>
        <w:bookmarkStart w:id="0" w:name="_GoBack"/>
        <w:bookmarkEnd w:id="0"/>
      </w:tr>
      <w:tr w:rsidR="00861786" w14:paraId="5531CCD8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09BC06" w14:textId="77777777" w:rsidR="00861786" w:rsidRDefault="001A565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</w:t>
            </w:r>
            <w:r w:rsidR="0086178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/06</w:t>
            </w:r>
          </w:p>
        </w:tc>
        <w:tc>
          <w:tcPr>
            <w:tcW w:w="0" w:type="auto"/>
            <w:vAlign w:val="center"/>
          </w:tcPr>
          <w:p w14:paraId="447EFCA9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56AFA800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2BCCE237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E0F2621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636AB22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A502DF7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10024D0" w14:textId="77777777" w:rsidR="00861786" w:rsidRDefault="00861786" w:rsidP="00BC5082">
            <w:pPr>
              <w:spacing w:after="0" w:line="240" w:lineRule="auto"/>
              <w:jc w:val="center"/>
            </w:pPr>
            <w:r>
              <w:t>Discussão de casos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D910F5D" w14:textId="77777777" w:rsidR="00861786" w:rsidRPr="00A61951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Invertida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107276C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0A801C66" w14:textId="77777777" w:rsidR="00861786" w:rsidRPr="00A914B7" w:rsidRDefault="00861786" w:rsidP="00A914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6FCE3771" w14:textId="53CE766E" w:rsidR="00861786" w:rsidRPr="00A914B7" w:rsidRDefault="00861786" w:rsidP="00A914B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– </w:t>
            </w:r>
            <w:proofErr w:type="gramStart"/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sala</w:t>
            </w:r>
            <w:proofErr w:type="gramEnd"/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2D </w:t>
            </w:r>
          </w:p>
        </w:tc>
      </w:tr>
      <w:tr w:rsidR="00861786" w14:paraId="5B6E4386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8C5428" w14:textId="77777777" w:rsidR="00861786" w:rsidRDefault="001A565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20</w:t>
            </w:r>
            <w:r w:rsidR="0086178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/06</w:t>
            </w:r>
          </w:p>
        </w:tc>
        <w:tc>
          <w:tcPr>
            <w:tcW w:w="0" w:type="auto"/>
            <w:vAlign w:val="center"/>
          </w:tcPr>
          <w:p w14:paraId="0C856CA2" w14:textId="77777777" w:rsidR="00861786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75A53E1E" w14:textId="77777777" w:rsidR="00861786" w:rsidRPr="00BC5082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vAlign w:val="center"/>
          </w:tcPr>
          <w:p w14:paraId="5F4CF8BC" w14:textId="77777777" w:rsidR="00861786" w:rsidRPr="00BC5082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6EF3D9C" w14:textId="77777777" w:rsidR="00861786" w:rsidRPr="00BC5082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31B4012" w14:textId="77777777" w:rsidR="00861786" w:rsidRDefault="00861786" w:rsidP="00A07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775C770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C70BF72" w14:textId="77777777" w:rsidR="00861786" w:rsidRDefault="00861786" w:rsidP="00BC5082">
            <w:pPr>
              <w:spacing w:after="0" w:line="240" w:lineRule="auto"/>
              <w:jc w:val="center"/>
            </w:pPr>
            <w:r>
              <w:t>AVALIAÇÃO FINAL + DEVOLUTIVA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C6D5541" w14:textId="77777777" w:rsidR="00861786" w:rsidRPr="00A61951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96C541D" w14:textId="77777777" w:rsidR="00861786" w:rsidRPr="00B02ED9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right w:val="single" w:sz="4" w:space="0" w:color="00000A"/>
            </w:tcBorders>
          </w:tcPr>
          <w:p w14:paraId="281226FB" w14:textId="27D1C84F" w:rsidR="00861786" w:rsidRPr="00A914B7" w:rsidRDefault="00861786" w:rsidP="00C2454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  <w:r w:rsidR="00C2454E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 xml:space="preserve"> – sala 2D </w:t>
            </w:r>
          </w:p>
        </w:tc>
      </w:tr>
      <w:tr w:rsidR="00861786" w14:paraId="40E79471" w14:textId="77777777" w:rsidTr="00C2454E">
        <w:trPr>
          <w:trHeight w:val="795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214B70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08/08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vAlign w:val="center"/>
          </w:tcPr>
          <w:p w14:paraId="0857E6C6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Segunda</w:t>
            </w:r>
          </w:p>
          <w:p w14:paraId="2F3D00AA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vAlign w:val="center"/>
          </w:tcPr>
          <w:p w14:paraId="524F3F37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às 18 h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9096E" w14:textId="77777777" w:rsidR="00861786" w:rsidRPr="00BC5082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BA2BE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F2E6F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5493E" w14:textId="77777777" w:rsidR="00861786" w:rsidRDefault="00861786" w:rsidP="00BC5082">
            <w:pPr>
              <w:spacing w:after="0" w:line="240" w:lineRule="auto"/>
              <w:jc w:val="center"/>
            </w:pPr>
            <w:r>
              <w:t>RECUPERAÇÃO</w:t>
            </w: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79F2D" w14:textId="77777777" w:rsidR="00861786" w:rsidRPr="00A61951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2380C" w14:textId="77777777" w:rsidR="00861786" w:rsidRDefault="00861786" w:rsidP="00BC50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Mirândola</w:t>
            </w:r>
            <w:proofErr w:type="spellEnd"/>
            <w:r w:rsidRPr="00B02ED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Barbosa Reis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</w:tcPr>
          <w:p w14:paraId="105CEEC4" w14:textId="77777777" w:rsidR="00861786" w:rsidRPr="00A914B7" w:rsidRDefault="00861786" w:rsidP="00A914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PRESENCIAL</w:t>
            </w:r>
          </w:p>
          <w:p w14:paraId="584096D7" w14:textId="77777777" w:rsidR="00861786" w:rsidRPr="00B02ED9" w:rsidRDefault="00861786" w:rsidP="00A914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A914B7">
              <w:rPr>
                <w:rFonts w:eastAsia="Times New Roman" w:cs="Calibri"/>
                <w:bCs/>
                <w:color w:val="FF0000"/>
                <w:sz w:val="24"/>
                <w:szCs w:val="24"/>
                <w:lang w:eastAsia="pt-BR"/>
              </w:rPr>
              <w:t>BD</w:t>
            </w:r>
          </w:p>
        </w:tc>
      </w:tr>
    </w:tbl>
    <w:p w14:paraId="0F3680D4" w14:textId="77777777" w:rsidR="00593256" w:rsidRDefault="00593256" w:rsidP="00593256">
      <w:pPr>
        <w:rPr>
          <w:b/>
        </w:rPr>
      </w:pPr>
    </w:p>
    <w:p w14:paraId="38F90D52" w14:textId="77777777" w:rsidR="00593256" w:rsidRPr="00A61951" w:rsidRDefault="00593256" w:rsidP="00593256">
      <w:pPr>
        <w:rPr>
          <w:bCs/>
        </w:rPr>
      </w:pPr>
      <w:r>
        <w:rPr>
          <w:b/>
        </w:rPr>
        <w:t xml:space="preserve">Avaliação: </w:t>
      </w:r>
      <w:r w:rsidRPr="00A61951">
        <w:rPr>
          <w:bCs/>
        </w:rPr>
        <w:t xml:space="preserve">A avaliação de aprendizagem será auferida por meio de dois processos de avaliação, um com avaliações das atividades desenvolvidas pelos alunos por conteúdo (atividades práticas em forma de exercícios e discussão de casos) e uma prova escrita e com conteúdos específicos </w:t>
      </w:r>
    </w:p>
    <w:p w14:paraId="4580E77E" w14:textId="77777777" w:rsidR="00593256" w:rsidRDefault="00593256" w:rsidP="00593256">
      <w:pPr>
        <w:rPr>
          <w:b/>
        </w:rPr>
      </w:pPr>
    </w:p>
    <w:p w14:paraId="7D3DAB68" w14:textId="77777777" w:rsidR="00593256" w:rsidRDefault="00593256" w:rsidP="00593256">
      <w:pPr>
        <w:rPr>
          <w:b/>
        </w:rPr>
      </w:pPr>
    </w:p>
    <w:p w14:paraId="41E59E6E" w14:textId="77777777" w:rsidR="00593256" w:rsidRDefault="00593256" w:rsidP="00593256">
      <w:pPr>
        <w:rPr>
          <w:b/>
        </w:rPr>
      </w:pPr>
      <w:r>
        <w:rPr>
          <w:b/>
        </w:rPr>
        <w:t>REFERÊNCIAS para leitura:</w:t>
      </w:r>
    </w:p>
    <w:p w14:paraId="20FBC04C" w14:textId="77777777" w:rsidR="00593256" w:rsidRPr="00A61951" w:rsidRDefault="00593256" w:rsidP="00593256">
      <w:pPr>
        <w:rPr>
          <w:bCs/>
        </w:rPr>
      </w:pPr>
      <w:r w:rsidRPr="00A61951">
        <w:rPr>
          <w:bCs/>
        </w:rPr>
        <w:lastRenderedPageBreak/>
        <w:t>- BENTO et al</w:t>
      </w:r>
      <w:r>
        <w:rPr>
          <w:bCs/>
        </w:rPr>
        <w:t>.</w:t>
      </w:r>
      <w:r w:rsidRPr="00A61951">
        <w:rPr>
          <w:bCs/>
        </w:rPr>
        <w:t xml:space="preserve"> (org.) Tratado de Implante Coclear e Próteses Auditivas Implantáveis, 2014.</w:t>
      </w:r>
    </w:p>
    <w:p w14:paraId="750CF162" w14:textId="77777777" w:rsidR="00593256" w:rsidRPr="00A61951" w:rsidRDefault="00593256" w:rsidP="00593256">
      <w:pPr>
        <w:rPr>
          <w:bCs/>
        </w:rPr>
      </w:pPr>
      <w:r w:rsidRPr="00A61951">
        <w:rPr>
          <w:bCs/>
        </w:rPr>
        <w:t xml:space="preserve">- BEVILACQUA et al. Tratado de </w:t>
      </w:r>
      <w:proofErr w:type="spellStart"/>
      <w:r w:rsidRPr="00A61951">
        <w:rPr>
          <w:bCs/>
        </w:rPr>
        <w:t>Audiologia</w:t>
      </w:r>
      <w:proofErr w:type="spellEnd"/>
      <w:r w:rsidRPr="00A61951">
        <w:rPr>
          <w:bCs/>
        </w:rPr>
        <w:t>, São Paulo: Santos, 2011.</w:t>
      </w:r>
    </w:p>
    <w:p w14:paraId="0C952B46" w14:textId="77777777" w:rsidR="00593256" w:rsidRPr="00A61951" w:rsidRDefault="00593256" w:rsidP="00593256">
      <w:pPr>
        <w:rPr>
          <w:bCs/>
        </w:rPr>
      </w:pPr>
      <w:r w:rsidRPr="00A61951">
        <w:rPr>
          <w:bCs/>
        </w:rPr>
        <w:t xml:space="preserve">- COSTA, O.A.; BEVILACQUA, M.C.- Implantes Cocleares Multicanais em Crianças. In: Caldas, N.; Neto, S.C; </w:t>
      </w:r>
      <w:proofErr w:type="spellStart"/>
      <w:r w:rsidRPr="00A61951">
        <w:rPr>
          <w:bCs/>
        </w:rPr>
        <w:t>Sih</w:t>
      </w:r>
      <w:proofErr w:type="spellEnd"/>
      <w:r w:rsidRPr="00A61951">
        <w:rPr>
          <w:bCs/>
        </w:rPr>
        <w:t xml:space="preserve">, T. I. Otologia e </w:t>
      </w:r>
      <w:proofErr w:type="spellStart"/>
      <w:r w:rsidRPr="00A61951">
        <w:rPr>
          <w:bCs/>
        </w:rPr>
        <w:t>Audiologia</w:t>
      </w:r>
      <w:proofErr w:type="spellEnd"/>
      <w:r w:rsidRPr="00A61951">
        <w:rPr>
          <w:bCs/>
        </w:rPr>
        <w:t xml:space="preserve"> em Pediatria. Editora </w:t>
      </w:r>
      <w:proofErr w:type="spellStart"/>
      <w:r w:rsidRPr="00A61951">
        <w:rPr>
          <w:bCs/>
        </w:rPr>
        <w:t>Revinter</w:t>
      </w:r>
      <w:proofErr w:type="spellEnd"/>
      <w:r w:rsidRPr="00A61951">
        <w:rPr>
          <w:bCs/>
        </w:rPr>
        <w:t>, p.266-273, 1999.</w:t>
      </w:r>
    </w:p>
    <w:p w14:paraId="51A9DAD8" w14:textId="77777777" w:rsidR="00593256" w:rsidRPr="00A61951" w:rsidRDefault="00593256" w:rsidP="00593256">
      <w:pPr>
        <w:rPr>
          <w:bCs/>
        </w:rPr>
      </w:pPr>
      <w:r w:rsidRPr="00A61951">
        <w:rPr>
          <w:bCs/>
        </w:rPr>
        <w:t>- PEREIRA, Rachel de Carvalho. Prótese Auditiva, 2015.</w:t>
      </w:r>
    </w:p>
    <w:p w14:paraId="7C3D7611" w14:textId="77777777" w:rsidR="00593256" w:rsidRPr="00A61951" w:rsidRDefault="00593256" w:rsidP="00593256">
      <w:pPr>
        <w:rPr>
          <w:bCs/>
        </w:rPr>
      </w:pPr>
      <w:r w:rsidRPr="00A61951">
        <w:rPr>
          <w:bCs/>
        </w:rPr>
        <w:t xml:space="preserve">- ALMEIDA, Kátia de; IÓRIO, Maria Cecília Martinelli. Prótese Auditiva: Fundamentos Teóricos e Aplicações Clínicas, editora </w:t>
      </w:r>
      <w:proofErr w:type="spellStart"/>
      <w:r w:rsidRPr="00A61951">
        <w:rPr>
          <w:bCs/>
        </w:rPr>
        <w:t>Lovise</w:t>
      </w:r>
      <w:proofErr w:type="spellEnd"/>
      <w:r w:rsidRPr="00A61951">
        <w:rPr>
          <w:bCs/>
        </w:rPr>
        <w:t>, 2003.</w:t>
      </w:r>
    </w:p>
    <w:p w14:paraId="5CE77611" w14:textId="77777777" w:rsidR="003A4C44" w:rsidRDefault="003A4C44"/>
    <w:sectPr w:rsidR="003A4C44" w:rsidSect="0003153A">
      <w:headerReference w:type="default" r:id="rId6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991D" w14:textId="77777777" w:rsidR="00FC4C85" w:rsidRDefault="00FC4C85">
      <w:pPr>
        <w:spacing w:after="0" w:line="240" w:lineRule="auto"/>
      </w:pPr>
      <w:r>
        <w:separator/>
      </w:r>
    </w:p>
  </w:endnote>
  <w:endnote w:type="continuationSeparator" w:id="0">
    <w:p w14:paraId="30AC9D9C" w14:textId="77777777" w:rsidR="00FC4C85" w:rsidRDefault="00FC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1401" w14:textId="77777777" w:rsidR="00FC4C85" w:rsidRDefault="00FC4C85">
      <w:pPr>
        <w:spacing w:after="0" w:line="240" w:lineRule="auto"/>
      </w:pPr>
      <w:r>
        <w:separator/>
      </w:r>
    </w:p>
  </w:footnote>
  <w:footnote w:type="continuationSeparator" w:id="0">
    <w:p w14:paraId="1C55F55A" w14:textId="77777777" w:rsidR="00FC4C85" w:rsidRDefault="00FC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F5E00" w14:textId="77777777" w:rsidR="005077FB" w:rsidRPr="0003153A" w:rsidRDefault="00FC4C85" w:rsidP="000315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6"/>
    <w:rsid w:val="001233F0"/>
    <w:rsid w:val="00135D88"/>
    <w:rsid w:val="001841EE"/>
    <w:rsid w:val="001A5656"/>
    <w:rsid w:val="00200DBC"/>
    <w:rsid w:val="00231382"/>
    <w:rsid w:val="00271EC9"/>
    <w:rsid w:val="002E7F0C"/>
    <w:rsid w:val="00321482"/>
    <w:rsid w:val="00331F7E"/>
    <w:rsid w:val="003A4C44"/>
    <w:rsid w:val="003E75FD"/>
    <w:rsid w:val="004819EB"/>
    <w:rsid w:val="00593256"/>
    <w:rsid w:val="00611BB6"/>
    <w:rsid w:val="00700CEC"/>
    <w:rsid w:val="007C010D"/>
    <w:rsid w:val="007C156F"/>
    <w:rsid w:val="00861786"/>
    <w:rsid w:val="00862409"/>
    <w:rsid w:val="0089196D"/>
    <w:rsid w:val="009D3BD4"/>
    <w:rsid w:val="00A914B7"/>
    <w:rsid w:val="00A94584"/>
    <w:rsid w:val="00BC5082"/>
    <w:rsid w:val="00C2454E"/>
    <w:rsid w:val="00DA608B"/>
    <w:rsid w:val="00DC0EE6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0C04"/>
  <w15:docId w15:val="{668F1044-7C85-43CF-90A8-2ABEBF7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56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93256"/>
  </w:style>
  <w:style w:type="paragraph" w:styleId="Cabealho">
    <w:name w:val="header"/>
    <w:basedOn w:val="Normal"/>
    <w:link w:val="CabealhoChar"/>
    <w:uiPriority w:val="99"/>
    <w:unhideWhenUsed/>
    <w:rsid w:val="00593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593256"/>
  </w:style>
  <w:style w:type="table" w:styleId="Tabelacomgrade">
    <w:name w:val="Table Grid"/>
    <w:basedOn w:val="Tabelanormal"/>
    <w:uiPriority w:val="39"/>
    <w:rsid w:val="0070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Reis</dc:creator>
  <cp:lastModifiedBy>User</cp:lastModifiedBy>
  <cp:revision>3</cp:revision>
  <dcterms:created xsi:type="dcterms:W3CDTF">2022-03-21T12:06:00Z</dcterms:created>
  <dcterms:modified xsi:type="dcterms:W3CDTF">2022-03-21T12:08:00Z</dcterms:modified>
</cp:coreProperties>
</file>